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127A055"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ІНФОРМАЦІЙНА КАРТКА АДМІНІСТРАТИВНОЇ ПОСЛУГИ З ВНЕСЕННЯ ЗМІН ДО ДОЗВОЛУ НА ЗАСТОСУВАННЯ ПРАЦІ ІНОЗЕМЦІВ ТА ОСІБ БЕЗ ГРОМАДЯНСТВА</w:t>
      </w:r>
    </w:p>
    <w:p w14:paraId="183ECD0D"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Львівський обласний центр зайнятості</w:t>
      </w:r>
    </w:p>
    <w:p w14:paraId="3C4D1C0D" w14:textId="77777777" w:rsidR="00EB5B84" w:rsidRPr="00EB5B84" w:rsidRDefault="00EB5B84" w:rsidP="00EB5B84">
      <w:pPr>
        <w:spacing w:after="0" w:line="240" w:lineRule="auto"/>
        <w:jc w:val="center"/>
        <w:rPr>
          <w:rFonts w:ascii="Times New Roman" w:eastAsia="Times New Roman" w:hAnsi="Times New Roman" w:cs="Times New Roman"/>
          <w:sz w:val="16"/>
          <w:szCs w:val="16"/>
          <w:lang w:eastAsia="ru-RU"/>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97"/>
        <w:gridCol w:w="3301"/>
        <w:gridCol w:w="5573"/>
      </w:tblGrid>
      <w:tr w:rsidR="00EB5B84" w:rsidRPr="00EB5B84" w14:paraId="4CEA5382" w14:textId="77777777" w:rsidTr="00F24EAB">
        <w:trPr>
          <w:trHeight w:val="441"/>
          <w:jc w:val="center"/>
        </w:trPr>
        <w:tc>
          <w:tcPr>
            <w:tcW w:w="9571" w:type="dxa"/>
            <w:gridSpan w:val="3"/>
            <w:tcBorders>
              <w:top w:val="single" w:sz="4" w:space="0" w:color="auto"/>
              <w:left w:val="single" w:sz="4" w:space="0" w:color="auto"/>
              <w:bottom w:val="single" w:sz="4" w:space="0" w:color="auto"/>
              <w:right w:val="single" w:sz="4" w:space="0" w:color="auto"/>
            </w:tcBorders>
            <w:vAlign w:val="center"/>
          </w:tcPr>
          <w:p w14:paraId="7539FEA1" w14:textId="77777777" w:rsidR="00EB5B84" w:rsidRPr="00EB5B84" w:rsidRDefault="00EB5B84" w:rsidP="00EB5B84">
            <w:pPr>
              <w:spacing w:before="60" w:after="60"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b/>
                <w:color w:val="000000"/>
                <w:sz w:val="24"/>
                <w:szCs w:val="24"/>
                <w:lang w:eastAsia="ru-RU"/>
              </w:rPr>
              <w:t>Інформація про суб’єкта надання адміністративної послуги</w:t>
            </w:r>
          </w:p>
        </w:tc>
      </w:tr>
      <w:tr w:rsidR="00EB5B84" w:rsidRPr="00EB5B84" w14:paraId="3BC1FAE6"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54928727"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1.</w:t>
            </w:r>
          </w:p>
        </w:tc>
        <w:tc>
          <w:tcPr>
            <w:tcW w:w="3301" w:type="dxa"/>
            <w:tcBorders>
              <w:top w:val="single" w:sz="4" w:space="0" w:color="auto"/>
              <w:left w:val="single" w:sz="4" w:space="0" w:color="auto"/>
              <w:bottom w:val="single" w:sz="4" w:space="0" w:color="auto"/>
              <w:right w:val="single" w:sz="4" w:space="0" w:color="auto"/>
            </w:tcBorders>
          </w:tcPr>
          <w:p w14:paraId="1457D6B6"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Місцезнаходження суб’єкта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08D4BB0B"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Львівський обласний центр зайнятості </w:t>
            </w:r>
          </w:p>
          <w:p w14:paraId="64184DF1"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val="ru-RU" w:eastAsia="ru-RU"/>
              </w:rPr>
              <w:t>7903</w:t>
            </w:r>
            <w:r w:rsidRPr="00EB5B84">
              <w:rPr>
                <w:rFonts w:ascii="Times New Roman" w:eastAsia="Times New Roman" w:hAnsi="Times New Roman" w:cs="Times New Roman"/>
                <w:sz w:val="24"/>
                <w:szCs w:val="24"/>
                <w:lang w:val="en-US" w:eastAsia="ru-RU"/>
              </w:rPr>
              <w:t>3</w:t>
            </w:r>
            <w:r w:rsidRPr="00EB5B84">
              <w:rPr>
                <w:rFonts w:ascii="Times New Roman" w:eastAsia="Times New Roman" w:hAnsi="Times New Roman" w:cs="Times New Roman"/>
                <w:sz w:val="24"/>
                <w:szCs w:val="24"/>
                <w:lang w:val="ru-RU" w:eastAsia="ru-RU"/>
              </w:rPr>
              <w:t>, м.</w:t>
            </w:r>
            <w:r w:rsidRPr="00EB5B84">
              <w:rPr>
                <w:rFonts w:ascii="Times New Roman" w:eastAsia="Times New Roman" w:hAnsi="Times New Roman" w:cs="Times New Roman"/>
                <w:sz w:val="24"/>
                <w:szCs w:val="24"/>
                <w:lang w:eastAsia="ru-RU"/>
              </w:rPr>
              <w:t xml:space="preserve"> </w:t>
            </w:r>
            <w:r w:rsidRPr="00EB5B84">
              <w:rPr>
                <w:rFonts w:ascii="Times New Roman" w:eastAsia="Times New Roman" w:hAnsi="Times New Roman" w:cs="Times New Roman"/>
                <w:sz w:val="24"/>
                <w:szCs w:val="24"/>
                <w:lang w:val="ru-RU" w:eastAsia="ru-RU"/>
              </w:rPr>
              <w:t>Львів, вул. Бортнянського, 11а</w:t>
            </w:r>
          </w:p>
          <w:p w14:paraId="1372F231" w14:textId="77777777" w:rsidR="00EB5B84" w:rsidRPr="00EB5B84" w:rsidRDefault="00EB5B84" w:rsidP="00EB5B84">
            <w:pPr>
              <w:spacing w:after="0" w:line="240" w:lineRule="auto"/>
              <w:jc w:val="center"/>
              <w:rPr>
                <w:rFonts w:ascii="Times New Roman" w:eastAsia="Times New Roman" w:hAnsi="Times New Roman" w:cs="Times New Roman"/>
                <w:i/>
                <w:color w:val="000000"/>
                <w:sz w:val="24"/>
                <w:szCs w:val="24"/>
                <w:lang w:eastAsia="ru-RU"/>
              </w:rPr>
            </w:pPr>
          </w:p>
        </w:tc>
      </w:tr>
      <w:tr w:rsidR="00EB5B84" w:rsidRPr="00EB5B84" w14:paraId="24CD926C" w14:textId="77777777" w:rsidTr="00F24EAB">
        <w:trPr>
          <w:jc w:val="center"/>
        </w:trPr>
        <w:tc>
          <w:tcPr>
            <w:tcW w:w="9571" w:type="dxa"/>
            <w:gridSpan w:val="3"/>
            <w:tcBorders>
              <w:top w:val="single" w:sz="4" w:space="0" w:color="auto"/>
              <w:left w:val="single" w:sz="4" w:space="0" w:color="auto"/>
              <w:bottom w:val="single" w:sz="4" w:space="0" w:color="auto"/>
              <w:right w:val="single" w:sz="4" w:space="0" w:color="auto"/>
            </w:tcBorders>
          </w:tcPr>
          <w:p w14:paraId="1BC30CC5"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p>
        </w:tc>
      </w:tr>
      <w:tr w:rsidR="00EB5B84" w:rsidRPr="00EB5B84" w14:paraId="3278E152" w14:textId="77777777" w:rsidTr="00F24EAB">
        <w:trPr>
          <w:jc w:val="center"/>
        </w:trPr>
        <w:tc>
          <w:tcPr>
            <w:tcW w:w="697" w:type="dxa"/>
            <w:tcBorders>
              <w:top w:val="nil"/>
              <w:left w:val="single" w:sz="4" w:space="0" w:color="auto"/>
              <w:bottom w:val="single" w:sz="4" w:space="0" w:color="auto"/>
              <w:right w:val="single" w:sz="4" w:space="0" w:color="auto"/>
            </w:tcBorders>
          </w:tcPr>
          <w:p w14:paraId="7D76FD31"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2.</w:t>
            </w:r>
          </w:p>
        </w:tc>
        <w:tc>
          <w:tcPr>
            <w:tcW w:w="3301" w:type="dxa"/>
            <w:tcBorders>
              <w:top w:val="nil"/>
              <w:left w:val="single" w:sz="4" w:space="0" w:color="auto"/>
              <w:bottom w:val="single" w:sz="4" w:space="0" w:color="auto"/>
              <w:right w:val="single" w:sz="4" w:space="0" w:color="auto"/>
            </w:tcBorders>
          </w:tcPr>
          <w:p w14:paraId="58DC3756"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Інформація щодо режиму роботи суб’єкта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1343C5DF" w14:textId="77777777" w:rsidR="00EB5B84" w:rsidRPr="00EB5B84" w:rsidRDefault="00EB5B84" w:rsidP="00EB5B84">
            <w:pPr>
              <w:spacing w:after="0" w:line="240" w:lineRule="auto"/>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Понеділок: четвер: 9</w:t>
            </w:r>
            <w:r w:rsidRPr="00EB5B84">
              <w:rPr>
                <w:rFonts w:ascii="Times New Roman" w:eastAsia="Times New Roman" w:hAnsi="Times New Roman" w:cs="Times New Roman"/>
                <w:sz w:val="24"/>
                <w:szCs w:val="24"/>
                <w:vertAlign w:val="superscript"/>
                <w:lang w:eastAsia="ru-RU"/>
              </w:rPr>
              <w:t>00</w:t>
            </w:r>
            <w:r w:rsidRPr="00EB5B84">
              <w:rPr>
                <w:rFonts w:ascii="Times New Roman" w:eastAsia="Times New Roman" w:hAnsi="Times New Roman" w:cs="Times New Roman"/>
                <w:sz w:val="24"/>
                <w:szCs w:val="24"/>
                <w:lang w:eastAsia="ru-RU"/>
              </w:rPr>
              <w:t xml:space="preserve"> - 18</w:t>
            </w:r>
            <w:r w:rsidRPr="00EB5B84">
              <w:rPr>
                <w:rFonts w:ascii="Times New Roman" w:eastAsia="Times New Roman" w:hAnsi="Times New Roman" w:cs="Times New Roman"/>
                <w:sz w:val="24"/>
                <w:szCs w:val="24"/>
                <w:vertAlign w:val="superscript"/>
                <w:lang w:eastAsia="ru-RU"/>
              </w:rPr>
              <w:t>00</w:t>
            </w:r>
          </w:p>
          <w:p w14:paraId="2A0AB782" w14:textId="77777777" w:rsidR="00EB5B84" w:rsidRPr="00EB5B84" w:rsidRDefault="00EB5B84" w:rsidP="00EB5B84">
            <w:pPr>
              <w:spacing w:after="0" w:line="240" w:lineRule="auto"/>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П’ятниця: 9</w:t>
            </w:r>
            <w:r w:rsidRPr="00EB5B84">
              <w:rPr>
                <w:rFonts w:ascii="Times New Roman" w:eastAsia="Times New Roman" w:hAnsi="Times New Roman" w:cs="Times New Roman"/>
                <w:sz w:val="24"/>
                <w:szCs w:val="24"/>
                <w:vertAlign w:val="superscript"/>
                <w:lang w:eastAsia="ru-RU"/>
              </w:rPr>
              <w:t>00</w:t>
            </w:r>
            <w:r w:rsidRPr="00EB5B84">
              <w:rPr>
                <w:rFonts w:ascii="Times New Roman" w:eastAsia="Times New Roman" w:hAnsi="Times New Roman" w:cs="Times New Roman"/>
                <w:sz w:val="24"/>
                <w:szCs w:val="24"/>
                <w:lang w:eastAsia="ru-RU"/>
              </w:rPr>
              <w:t xml:space="preserve"> – 16</w:t>
            </w:r>
            <w:r w:rsidRPr="00EB5B84">
              <w:rPr>
                <w:rFonts w:ascii="Times New Roman" w:eastAsia="Times New Roman" w:hAnsi="Times New Roman" w:cs="Times New Roman"/>
                <w:sz w:val="24"/>
                <w:szCs w:val="24"/>
                <w:vertAlign w:val="superscript"/>
                <w:lang w:eastAsia="ru-RU"/>
              </w:rPr>
              <w:t>45</w:t>
            </w:r>
          </w:p>
          <w:p w14:paraId="782EB23E" w14:textId="77777777" w:rsidR="00EB5B84" w:rsidRPr="00EB5B84" w:rsidRDefault="00EB5B84" w:rsidP="00EB5B84">
            <w:pPr>
              <w:spacing w:after="0" w:line="240" w:lineRule="auto"/>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Обідня перерва: 13</w:t>
            </w:r>
            <w:r w:rsidRPr="00EB5B84">
              <w:rPr>
                <w:rFonts w:ascii="Times New Roman" w:eastAsia="Times New Roman" w:hAnsi="Times New Roman" w:cs="Times New Roman"/>
                <w:sz w:val="24"/>
                <w:szCs w:val="24"/>
                <w:vertAlign w:val="superscript"/>
                <w:lang w:eastAsia="ru-RU"/>
              </w:rPr>
              <w:t>00</w:t>
            </w:r>
            <w:r w:rsidRPr="00EB5B84">
              <w:rPr>
                <w:rFonts w:ascii="Times New Roman" w:eastAsia="Times New Roman" w:hAnsi="Times New Roman" w:cs="Times New Roman"/>
                <w:sz w:val="24"/>
                <w:szCs w:val="24"/>
                <w:lang w:eastAsia="ru-RU"/>
              </w:rPr>
              <w:t xml:space="preserve"> – 13</w:t>
            </w:r>
            <w:r w:rsidRPr="00EB5B84">
              <w:rPr>
                <w:rFonts w:ascii="Times New Roman" w:eastAsia="Times New Roman" w:hAnsi="Times New Roman" w:cs="Times New Roman"/>
                <w:sz w:val="24"/>
                <w:szCs w:val="24"/>
                <w:vertAlign w:val="superscript"/>
                <w:lang w:eastAsia="ru-RU"/>
              </w:rPr>
              <w:t>45</w:t>
            </w:r>
          </w:p>
        </w:tc>
      </w:tr>
      <w:tr w:rsidR="00EB5B84" w:rsidRPr="00EB5B84" w14:paraId="0AD203C9"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6268D6BC"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3.</w:t>
            </w:r>
          </w:p>
        </w:tc>
        <w:tc>
          <w:tcPr>
            <w:tcW w:w="3301" w:type="dxa"/>
            <w:tcBorders>
              <w:top w:val="single" w:sz="4" w:space="0" w:color="auto"/>
              <w:left w:val="single" w:sz="4" w:space="0" w:color="auto"/>
              <w:bottom w:val="single" w:sz="4" w:space="0" w:color="auto"/>
              <w:right w:val="single" w:sz="4" w:space="0" w:color="auto"/>
            </w:tcBorders>
          </w:tcPr>
          <w:p w14:paraId="6B02E33B"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 xml:space="preserve">Телефон, адреса електронної пошти </w:t>
            </w:r>
            <w:r w:rsidRPr="00EB5B84">
              <w:rPr>
                <w:rFonts w:ascii="Times New Roman" w:eastAsia="Times New Roman" w:hAnsi="Times New Roman" w:cs="Times New Roman"/>
                <w:sz w:val="24"/>
                <w:szCs w:val="24"/>
                <w:lang w:eastAsia="ru-RU"/>
              </w:rPr>
              <w:t xml:space="preserve">та веб-сайті </w:t>
            </w:r>
            <w:r w:rsidRPr="00EB5B84">
              <w:rPr>
                <w:rFonts w:ascii="Times New Roman" w:eastAsia="Times New Roman" w:hAnsi="Times New Roman" w:cs="Times New Roman"/>
                <w:sz w:val="24"/>
                <w:szCs w:val="24"/>
                <w:lang w:val="ru-RU" w:eastAsia="ru-RU"/>
              </w:rPr>
              <w:t>суб’єкта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68D42EB7" w14:textId="77777777" w:rsidR="00EB5B84" w:rsidRPr="00EB5B84" w:rsidRDefault="00EB5B84" w:rsidP="00EB5B84">
            <w:pPr>
              <w:spacing w:before="60" w:after="60" w:line="240" w:lineRule="auto"/>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(032) 245-03-13</w:t>
            </w:r>
          </w:p>
          <w:p w14:paraId="2F110C0E" w14:textId="77777777" w:rsidR="00EB5B84" w:rsidRPr="00EB5B84" w:rsidRDefault="00EB5B84" w:rsidP="00EB5B84">
            <w:pPr>
              <w:spacing w:before="60" w:after="60" w:line="240" w:lineRule="auto"/>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(032) 297-57-95</w:t>
            </w:r>
          </w:p>
          <w:p w14:paraId="3C084C4E" w14:textId="77777777" w:rsidR="00EB5B84" w:rsidRPr="00EB5B84" w:rsidRDefault="00EB5B84" w:rsidP="00EB5B84">
            <w:pPr>
              <w:spacing w:after="0" w:line="240" w:lineRule="auto"/>
              <w:jc w:val="both"/>
              <w:rPr>
                <w:rFonts w:ascii="Times New Roman" w:eastAsia="Times New Roman" w:hAnsi="Times New Roman" w:cs="Times New Roman"/>
                <w:color w:val="0000FF"/>
                <w:sz w:val="24"/>
                <w:szCs w:val="24"/>
                <w:u w:val="single"/>
                <w:lang w:eastAsia="ru-RU"/>
              </w:rPr>
            </w:pPr>
            <w:r w:rsidRPr="00EB5B84">
              <w:rPr>
                <w:rFonts w:ascii="Times New Roman" w:eastAsia="Times New Roman" w:hAnsi="Times New Roman" w:cs="Times New Roman"/>
                <w:color w:val="000000"/>
                <w:sz w:val="24"/>
                <w:szCs w:val="24"/>
                <w:lang w:eastAsia="ru-RU"/>
              </w:rPr>
              <w:t>E-mail:</w:t>
            </w:r>
            <w:r w:rsidRPr="00EB5B84">
              <w:rPr>
                <w:rFonts w:ascii="Times New Roman" w:eastAsia="Times New Roman" w:hAnsi="Times New Roman" w:cs="Times New Roman"/>
                <w:color w:val="3366FF"/>
                <w:sz w:val="24"/>
                <w:szCs w:val="24"/>
                <w:lang w:eastAsia="ru-RU"/>
              </w:rPr>
              <w:t xml:space="preserve"> </w:t>
            </w:r>
            <w:hyperlink r:id="rId5" w:history="1">
              <w:r w:rsidRPr="00EB5B84">
                <w:rPr>
                  <w:rFonts w:ascii="Times New Roman" w:eastAsia="Times New Roman" w:hAnsi="Times New Roman" w:cs="Times New Roman"/>
                  <w:color w:val="0000FF"/>
                  <w:sz w:val="24"/>
                  <w:szCs w:val="24"/>
                  <w:u w:val="single"/>
                  <w:lang w:val="ru-RU" w:eastAsia="ru-RU"/>
                </w:rPr>
                <w:t>kanc@locz.</w:t>
              </w:r>
              <w:r w:rsidRPr="00EB5B84">
                <w:rPr>
                  <w:rFonts w:ascii="Times New Roman" w:eastAsia="Times New Roman" w:hAnsi="Times New Roman" w:cs="Times New Roman"/>
                  <w:color w:val="0000FF"/>
                  <w:sz w:val="24"/>
                  <w:szCs w:val="24"/>
                  <w:u w:val="single"/>
                  <w:lang w:val="en-US" w:eastAsia="ru-RU"/>
                </w:rPr>
                <w:t>gov</w:t>
              </w:r>
              <w:r w:rsidRPr="00EB5B84">
                <w:rPr>
                  <w:rFonts w:ascii="Times New Roman" w:eastAsia="Times New Roman" w:hAnsi="Times New Roman" w:cs="Times New Roman"/>
                  <w:color w:val="0000FF"/>
                  <w:sz w:val="24"/>
                  <w:szCs w:val="24"/>
                  <w:u w:val="single"/>
                  <w:lang w:val="ru-RU" w:eastAsia="ru-RU"/>
                </w:rPr>
                <w:t>.ua</w:t>
              </w:r>
            </w:hyperlink>
          </w:p>
          <w:p w14:paraId="2564104C" w14:textId="77777777" w:rsidR="00EB5B84" w:rsidRPr="00EB5B84" w:rsidRDefault="00EB5B84" w:rsidP="00EB5B84">
            <w:pPr>
              <w:spacing w:after="0" w:line="240" w:lineRule="auto"/>
              <w:jc w:val="both"/>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val="ru-RU" w:eastAsia="ru-RU"/>
              </w:rPr>
              <w:t xml:space="preserve">Web:http: </w:t>
            </w:r>
            <w:hyperlink r:id="rId6" w:history="1">
              <w:r w:rsidRPr="00EB5B84">
                <w:rPr>
                  <w:rFonts w:ascii="Times New Roman" w:eastAsia="Times New Roman" w:hAnsi="Times New Roman" w:cs="Times New Roman"/>
                  <w:color w:val="0000FF"/>
                  <w:sz w:val="24"/>
                  <w:szCs w:val="24"/>
                  <w:u w:val="single"/>
                  <w:lang w:val="ru-RU" w:eastAsia="ru-RU"/>
                </w:rPr>
                <w:t>https://lviv.dcz.gov.ua/</w:t>
              </w:r>
            </w:hyperlink>
          </w:p>
        </w:tc>
      </w:tr>
      <w:tr w:rsidR="00EB5B84" w:rsidRPr="00EB5B84" w14:paraId="1F00A746" w14:textId="77777777" w:rsidTr="00F24EAB">
        <w:trPr>
          <w:jc w:val="center"/>
        </w:trPr>
        <w:tc>
          <w:tcPr>
            <w:tcW w:w="9571" w:type="dxa"/>
            <w:gridSpan w:val="3"/>
            <w:tcBorders>
              <w:top w:val="single" w:sz="4" w:space="0" w:color="auto"/>
              <w:left w:val="single" w:sz="4" w:space="0" w:color="auto"/>
              <w:bottom w:val="single" w:sz="4" w:space="0" w:color="auto"/>
              <w:right w:val="single" w:sz="4" w:space="0" w:color="auto"/>
            </w:tcBorders>
          </w:tcPr>
          <w:p w14:paraId="35E7F722"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Інформація про центри зайнятості та філії Львівського обласного центру зайнятості (надалі – МРЦЗ/філії ЛОЦЗ), </w:t>
            </w:r>
            <w:r w:rsidRPr="00EB5B84">
              <w:rPr>
                <w:rFonts w:ascii="Times New Roman" w:eastAsia="Times New Roman" w:hAnsi="Times New Roman" w:cs="Times New Roman"/>
                <w:b/>
                <w:color w:val="000000"/>
                <w:sz w:val="24"/>
                <w:szCs w:val="24"/>
                <w:lang w:val="ru-RU" w:eastAsia="ru-RU"/>
              </w:rPr>
              <w:t>через як</w:t>
            </w:r>
            <w:r w:rsidRPr="00EB5B84">
              <w:rPr>
                <w:rFonts w:ascii="Times New Roman" w:eastAsia="Times New Roman" w:hAnsi="Times New Roman" w:cs="Times New Roman"/>
                <w:b/>
                <w:color w:val="000000"/>
                <w:sz w:val="24"/>
                <w:szCs w:val="24"/>
                <w:lang w:eastAsia="ru-RU"/>
              </w:rPr>
              <w:t>і</w:t>
            </w:r>
            <w:r w:rsidRPr="00EB5B84">
              <w:rPr>
                <w:rFonts w:ascii="Times New Roman" w:eastAsia="Times New Roman" w:hAnsi="Times New Roman" w:cs="Times New Roman"/>
                <w:b/>
                <w:color w:val="000000"/>
                <w:sz w:val="24"/>
                <w:szCs w:val="24"/>
                <w:lang w:val="ru-RU" w:eastAsia="ru-RU"/>
              </w:rPr>
              <w:t xml:space="preserve"> здійснюється надання адміністративної послуги</w:t>
            </w:r>
          </w:p>
        </w:tc>
      </w:tr>
      <w:tr w:rsidR="00EB5B84" w:rsidRPr="00EB5B84" w14:paraId="4807F77C" w14:textId="77777777" w:rsidTr="00F24EAB">
        <w:trPr>
          <w:jc w:val="center"/>
        </w:trPr>
        <w:tc>
          <w:tcPr>
            <w:tcW w:w="697" w:type="dxa"/>
            <w:tcBorders>
              <w:top w:val="nil"/>
              <w:left w:val="single" w:sz="4" w:space="0" w:color="auto"/>
              <w:bottom w:val="nil"/>
              <w:right w:val="single" w:sz="4" w:space="0" w:color="auto"/>
            </w:tcBorders>
          </w:tcPr>
          <w:p w14:paraId="51CF5C5D" w14:textId="6DC67CD4" w:rsidR="00EB5B84" w:rsidRPr="00EB5B84" w:rsidRDefault="0037531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4.</w:t>
            </w:r>
          </w:p>
        </w:tc>
        <w:tc>
          <w:tcPr>
            <w:tcW w:w="3301" w:type="dxa"/>
            <w:tcBorders>
              <w:top w:val="nil"/>
              <w:left w:val="single" w:sz="4" w:space="0" w:color="auto"/>
              <w:bottom w:val="nil"/>
              <w:right w:val="single" w:sz="4" w:space="0" w:color="auto"/>
            </w:tcBorders>
          </w:tcPr>
          <w:p w14:paraId="32C0C2AA" w14:textId="77777777" w:rsidR="00375314" w:rsidRPr="00EB5B84" w:rsidRDefault="00375314" w:rsidP="00375314">
            <w:pPr>
              <w:spacing w:after="0" w:line="240" w:lineRule="auto"/>
              <w:jc w:val="center"/>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Місцезнаходження суб’єкта надання адміністративної послуги</w:t>
            </w:r>
          </w:p>
          <w:p w14:paraId="1B172E22" w14:textId="27F8B94B" w:rsidR="00EB5B84" w:rsidRPr="00EB5B84" w:rsidRDefault="00375314" w:rsidP="00375314">
            <w:pPr>
              <w:spacing w:after="0"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sz w:val="24"/>
                <w:szCs w:val="24"/>
                <w:lang w:eastAsia="ru-RU"/>
              </w:rPr>
              <w:t>Контактні телефони</w:t>
            </w:r>
          </w:p>
        </w:tc>
        <w:tc>
          <w:tcPr>
            <w:tcW w:w="5573" w:type="dxa"/>
            <w:tcBorders>
              <w:top w:val="single" w:sz="4" w:space="0" w:color="auto"/>
              <w:left w:val="single" w:sz="4" w:space="0" w:color="auto"/>
              <w:bottom w:val="single" w:sz="4" w:space="0" w:color="auto"/>
              <w:right w:val="single" w:sz="4" w:space="0" w:color="auto"/>
            </w:tcBorders>
          </w:tcPr>
          <w:p w14:paraId="635199BA"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Дрогобицький міськрайонний центр зайнятості</w:t>
            </w:r>
          </w:p>
          <w:p w14:paraId="4C836A6F"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eastAsia="ru-RU"/>
              </w:rPr>
            </w:pPr>
            <w:smartTag w:uri="urn:schemas-microsoft-com:office:smarttags" w:element="metricconverter">
              <w:smartTagPr>
                <w:attr w:name="ProductID" w:val="82100, м"/>
              </w:smartTagPr>
              <w:r w:rsidRPr="00EB5B84">
                <w:rPr>
                  <w:rFonts w:ascii="Times New Roman" w:eastAsia="Times New Roman" w:hAnsi="Times New Roman" w:cs="Times New Roman"/>
                  <w:bCs/>
                  <w:iCs/>
                  <w:sz w:val="24"/>
                  <w:szCs w:val="24"/>
                  <w:lang w:eastAsia="ru-RU"/>
                </w:rPr>
                <w:t>82100, м</w:t>
              </w:r>
            </w:smartTag>
            <w:r w:rsidRPr="00EB5B84">
              <w:rPr>
                <w:rFonts w:ascii="Times New Roman" w:eastAsia="Times New Roman" w:hAnsi="Times New Roman" w:cs="Times New Roman"/>
                <w:bCs/>
                <w:iCs/>
                <w:sz w:val="24"/>
                <w:szCs w:val="24"/>
                <w:lang w:eastAsia="ru-RU"/>
              </w:rPr>
              <w:t>. Дрогобич, вул. Пилипа Орлика, 3а</w:t>
            </w:r>
          </w:p>
          <w:p w14:paraId="6896F372"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(024) 42-34-72</w:t>
            </w:r>
          </w:p>
          <w:p w14:paraId="0206556D"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 (024) 42-23-89</w:t>
            </w:r>
          </w:p>
        </w:tc>
      </w:tr>
      <w:tr w:rsidR="00EB5B84" w:rsidRPr="00EB5B84" w14:paraId="1D8B3AD9" w14:textId="77777777" w:rsidTr="00F24EAB">
        <w:trPr>
          <w:jc w:val="center"/>
        </w:trPr>
        <w:tc>
          <w:tcPr>
            <w:tcW w:w="697" w:type="dxa"/>
            <w:tcBorders>
              <w:top w:val="nil"/>
              <w:left w:val="single" w:sz="4" w:space="0" w:color="auto"/>
              <w:bottom w:val="nil"/>
              <w:right w:val="single" w:sz="4" w:space="0" w:color="auto"/>
            </w:tcBorders>
          </w:tcPr>
          <w:p w14:paraId="74AE356D"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A447E39"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10AB32A4"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Самбірський міськрайонний центр зайнятості </w:t>
            </w:r>
          </w:p>
          <w:p w14:paraId="12C28091" w14:textId="77777777" w:rsidR="00EB5B84" w:rsidRPr="00EB5B84" w:rsidRDefault="00EB5B84" w:rsidP="00EB5B84">
            <w:pPr>
              <w:spacing w:after="0" w:line="240" w:lineRule="auto"/>
              <w:jc w:val="center"/>
              <w:rPr>
                <w:rFonts w:ascii="Times New Roman" w:eastAsia="Times New Roman" w:hAnsi="Times New Roman" w:cs="Times New Roman"/>
                <w:bCs/>
                <w:iCs/>
                <w:color w:val="000000"/>
                <w:sz w:val="24"/>
                <w:szCs w:val="24"/>
                <w:lang w:val="en-US" w:eastAsia="ru-RU"/>
              </w:rPr>
            </w:pPr>
            <w:smartTag w:uri="urn:schemas-microsoft-com:office:smarttags" w:element="metricconverter">
              <w:smartTagPr>
                <w:attr w:name="ProductID" w:val="81400, м"/>
              </w:smartTagPr>
              <w:r w:rsidRPr="00EB5B84">
                <w:rPr>
                  <w:rFonts w:ascii="Times New Roman" w:eastAsia="Times New Roman" w:hAnsi="Times New Roman" w:cs="Times New Roman"/>
                  <w:bCs/>
                  <w:iCs/>
                  <w:color w:val="000000"/>
                  <w:sz w:val="24"/>
                  <w:szCs w:val="24"/>
                  <w:lang w:eastAsia="ru-RU"/>
                </w:rPr>
                <w:t>81400, м</w:t>
              </w:r>
            </w:smartTag>
            <w:r w:rsidRPr="00EB5B84">
              <w:rPr>
                <w:rFonts w:ascii="Times New Roman" w:eastAsia="Times New Roman" w:hAnsi="Times New Roman" w:cs="Times New Roman"/>
                <w:bCs/>
                <w:iCs/>
                <w:color w:val="000000"/>
                <w:sz w:val="24"/>
                <w:szCs w:val="24"/>
                <w:lang w:eastAsia="ru-RU"/>
              </w:rPr>
              <w:t xml:space="preserve">. Самбір, вул. </w:t>
            </w:r>
            <w:r w:rsidRPr="00EB5B84">
              <w:rPr>
                <w:rFonts w:ascii="Times New Roman" w:eastAsia="Times New Roman" w:hAnsi="Times New Roman" w:cs="Times New Roman"/>
                <w:bCs/>
                <w:iCs/>
                <w:color w:val="000000"/>
                <w:sz w:val="24"/>
                <w:szCs w:val="24"/>
                <w:lang w:val="ru-RU" w:eastAsia="ru-RU"/>
              </w:rPr>
              <w:t>Шевченка</w:t>
            </w:r>
            <w:r w:rsidRPr="00EB5B84">
              <w:rPr>
                <w:rFonts w:ascii="Times New Roman" w:eastAsia="Times New Roman" w:hAnsi="Times New Roman" w:cs="Times New Roman"/>
                <w:bCs/>
                <w:iCs/>
                <w:color w:val="000000"/>
                <w:sz w:val="24"/>
                <w:szCs w:val="24"/>
                <w:lang w:val="en-US" w:eastAsia="ru-RU"/>
              </w:rPr>
              <w:t>, 55</w:t>
            </w:r>
            <w:r w:rsidRPr="00EB5B84">
              <w:rPr>
                <w:rFonts w:ascii="Times New Roman" w:eastAsia="Times New Roman" w:hAnsi="Times New Roman" w:cs="Times New Roman"/>
                <w:bCs/>
                <w:iCs/>
                <w:color w:val="000000"/>
                <w:sz w:val="24"/>
                <w:szCs w:val="24"/>
                <w:lang w:eastAsia="ru-RU"/>
              </w:rPr>
              <w:t>/</w:t>
            </w:r>
            <w:r w:rsidRPr="00EB5B84">
              <w:rPr>
                <w:rFonts w:ascii="Times New Roman" w:eastAsia="Times New Roman" w:hAnsi="Times New Roman" w:cs="Times New Roman"/>
                <w:bCs/>
                <w:iCs/>
                <w:color w:val="000000"/>
                <w:sz w:val="24"/>
                <w:szCs w:val="24"/>
                <w:lang w:val="en-US" w:eastAsia="ru-RU"/>
              </w:rPr>
              <w:t>3</w:t>
            </w:r>
          </w:p>
          <w:p w14:paraId="4ACAFCFD"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(023) 62-20-64</w:t>
            </w:r>
          </w:p>
          <w:p w14:paraId="6858463B"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 (023) 63-35-60</w:t>
            </w:r>
          </w:p>
        </w:tc>
      </w:tr>
      <w:tr w:rsidR="00EB5B84" w:rsidRPr="00EB5B84" w14:paraId="70712B26" w14:textId="77777777" w:rsidTr="00F24EAB">
        <w:trPr>
          <w:jc w:val="center"/>
        </w:trPr>
        <w:tc>
          <w:tcPr>
            <w:tcW w:w="697" w:type="dxa"/>
            <w:tcBorders>
              <w:top w:val="nil"/>
              <w:left w:val="single" w:sz="4" w:space="0" w:color="auto"/>
              <w:bottom w:val="nil"/>
              <w:right w:val="single" w:sz="4" w:space="0" w:color="auto"/>
            </w:tcBorders>
          </w:tcPr>
          <w:p w14:paraId="015D628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76990099"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66B8D29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Стрийський міськрайонний центр зайнятості</w:t>
            </w:r>
          </w:p>
          <w:p w14:paraId="5B73A42D"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eastAsia="ru-RU"/>
              </w:rPr>
            </w:pPr>
            <w:r w:rsidRPr="00EB5B84">
              <w:rPr>
                <w:rFonts w:ascii="Times New Roman" w:eastAsia="Times New Roman" w:hAnsi="Times New Roman" w:cs="Times New Roman"/>
                <w:bCs/>
                <w:iCs/>
                <w:sz w:val="24"/>
                <w:szCs w:val="24"/>
                <w:lang w:eastAsia="ru-RU"/>
              </w:rPr>
              <w:t>82400, м. Стрий, вул. 1-го Листопада, 12</w:t>
            </w:r>
          </w:p>
          <w:p w14:paraId="7E6E2A76"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(024) 55-21-70</w:t>
            </w:r>
          </w:p>
          <w:p w14:paraId="635FE215"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 (024) 57-12-00</w:t>
            </w:r>
          </w:p>
        </w:tc>
      </w:tr>
      <w:tr w:rsidR="00EB5B84" w:rsidRPr="00EB5B84" w14:paraId="612E61A3" w14:textId="77777777" w:rsidTr="00F24EAB">
        <w:trPr>
          <w:jc w:val="center"/>
        </w:trPr>
        <w:tc>
          <w:tcPr>
            <w:tcW w:w="697" w:type="dxa"/>
            <w:tcBorders>
              <w:top w:val="nil"/>
              <w:left w:val="single" w:sz="4" w:space="0" w:color="auto"/>
              <w:bottom w:val="nil"/>
              <w:right w:val="single" w:sz="4" w:space="0" w:color="auto"/>
            </w:tcBorders>
          </w:tcPr>
          <w:p w14:paraId="409143BF"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1FE0C271"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0C902A8B"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Бориславська міська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 xml:space="preserve">філія </w:t>
            </w:r>
          </w:p>
          <w:p w14:paraId="11BCC089"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Львівського обласного центру зайнятості</w:t>
            </w:r>
          </w:p>
          <w:p w14:paraId="1132F76D"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eastAsia="ru-RU"/>
              </w:rPr>
            </w:pPr>
            <w:r w:rsidRPr="00EB5B84">
              <w:rPr>
                <w:rFonts w:ascii="Times New Roman" w:eastAsia="Times New Roman" w:hAnsi="Times New Roman" w:cs="Times New Roman"/>
                <w:bCs/>
                <w:iCs/>
                <w:sz w:val="24"/>
                <w:szCs w:val="24"/>
                <w:lang w:val="ru-RU" w:eastAsia="ru-RU"/>
              </w:rPr>
              <w:t>82300,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Борислав, вул.</w:t>
            </w:r>
            <w:r w:rsidRPr="00EB5B84">
              <w:rPr>
                <w:rFonts w:ascii="Times New Roman" w:eastAsia="Times New Roman" w:hAnsi="Times New Roman" w:cs="Times New Roman"/>
                <w:bCs/>
                <w:iCs/>
                <w:sz w:val="24"/>
                <w:szCs w:val="24"/>
                <w:lang w:eastAsia="ru-RU"/>
              </w:rPr>
              <w:t xml:space="preserve"> Шевченка,49</w:t>
            </w:r>
          </w:p>
          <w:p w14:paraId="6B4AD827"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 (024) 85-07-44</w:t>
            </w:r>
          </w:p>
          <w:p w14:paraId="31533BEB"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 (024) 85-05-56</w:t>
            </w:r>
          </w:p>
        </w:tc>
      </w:tr>
      <w:tr w:rsidR="00EB5B84" w:rsidRPr="00EB5B84" w14:paraId="4FC83B81" w14:textId="77777777" w:rsidTr="00F24EAB">
        <w:trPr>
          <w:jc w:val="center"/>
        </w:trPr>
        <w:tc>
          <w:tcPr>
            <w:tcW w:w="697" w:type="dxa"/>
            <w:tcBorders>
              <w:top w:val="nil"/>
              <w:left w:val="single" w:sz="4" w:space="0" w:color="auto"/>
              <w:bottom w:val="nil"/>
              <w:right w:val="single" w:sz="4" w:space="0" w:color="auto"/>
            </w:tcBorders>
          </w:tcPr>
          <w:p w14:paraId="4B649E0E"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6E1051E1"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032219EE"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Моршинська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міська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філія</w:t>
            </w:r>
          </w:p>
          <w:p w14:paraId="4E49763C"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зайнятості</w:t>
            </w:r>
          </w:p>
          <w:p w14:paraId="7349AD2B"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eastAsia="ru-RU"/>
              </w:rPr>
            </w:pPr>
            <w:r w:rsidRPr="00EB5B84">
              <w:rPr>
                <w:rFonts w:ascii="Times New Roman" w:eastAsia="Times New Roman" w:hAnsi="Times New Roman" w:cs="Times New Roman"/>
                <w:bCs/>
                <w:sz w:val="24"/>
                <w:szCs w:val="24"/>
                <w:lang w:val="ru-RU" w:eastAsia="ru-RU"/>
              </w:rPr>
              <w:t>82</w:t>
            </w:r>
            <w:r w:rsidRPr="00EB5B84">
              <w:rPr>
                <w:rFonts w:ascii="Times New Roman" w:eastAsia="Times New Roman" w:hAnsi="Times New Roman" w:cs="Times New Roman"/>
                <w:bCs/>
                <w:sz w:val="24"/>
                <w:szCs w:val="24"/>
                <w:lang w:eastAsia="ru-RU"/>
              </w:rPr>
              <w:t>482</w:t>
            </w:r>
            <w:r w:rsidRPr="00EB5B84">
              <w:rPr>
                <w:rFonts w:ascii="Times New Roman" w:eastAsia="Times New Roman" w:hAnsi="Times New Roman" w:cs="Times New Roman"/>
                <w:bCs/>
                <w:sz w:val="24"/>
                <w:szCs w:val="24"/>
                <w:lang w:val="ru-RU" w:eastAsia="ru-RU"/>
              </w:rPr>
              <w:t>, м.</w:t>
            </w:r>
            <w:r w:rsidRPr="00EB5B84">
              <w:rPr>
                <w:rFonts w:ascii="Times New Roman" w:eastAsia="Times New Roman" w:hAnsi="Times New Roman" w:cs="Times New Roman"/>
                <w:bCs/>
                <w:sz w:val="24"/>
                <w:szCs w:val="24"/>
                <w:lang w:eastAsia="ru-RU"/>
              </w:rPr>
              <w:t xml:space="preserve"> Моршин</w:t>
            </w:r>
            <w:r w:rsidRPr="00EB5B84">
              <w:rPr>
                <w:rFonts w:ascii="Times New Roman" w:eastAsia="Times New Roman" w:hAnsi="Times New Roman" w:cs="Times New Roman"/>
                <w:bCs/>
                <w:sz w:val="24"/>
                <w:szCs w:val="24"/>
                <w:lang w:val="ru-RU" w:eastAsia="ru-RU"/>
              </w:rPr>
              <w:t xml:space="preserve">, </w:t>
            </w:r>
            <w:r w:rsidRPr="00EB5B84">
              <w:rPr>
                <w:rFonts w:ascii="Times New Roman" w:eastAsia="Times New Roman" w:hAnsi="Times New Roman" w:cs="Times New Roman"/>
                <w:bCs/>
                <w:sz w:val="24"/>
                <w:szCs w:val="24"/>
                <w:lang w:eastAsia="ru-RU"/>
              </w:rPr>
              <w:t>вул</w:t>
            </w:r>
            <w:r w:rsidRPr="00EB5B84">
              <w:rPr>
                <w:rFonts w:ascii="Times New Roman" w:eastAsia="Times New Roman" w:hAnsi="Times New Roman" w:cs="Times New Roman"/>
                <w:bCs/>
                <w:sz w:val="24"/>
                <w:szCs w:val="24"/>
                <w:lang w:val="ru-RU" w:eastAsia="ru-RU"/>
              </w:rPr>
              <w:t>.</w:t>
            </w:r>
            <w:r w:rsidRPr="00EB5B84">
              <w:rPr>
                <w:rFonts w:ascii="Times New Roman" w:eastAsia="Times New Roman" w:hAnsi="Times New Roman" w:cs="Times New Roman"/>
                <w:bCs/>
                <w:sz w:val="24"/>
                <w:szCs w:val="24"/>
                <w:lang w:eastAsia="ru-RU"/>
              </w:rPr>
              <w:t xml:space="preserve"> Привокзальна, 63</w:t>
            </w:r>
          </w:p>
          <w:p w14:paraId="6C854580"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 (026) 06-10-25</w:t>
            </w:r>
          </w:p>
        </w:tc>
      </w:tr>
      <w:tr w:rsidR="00EB5B84" w:rsidRPr="00EB5B84" w14:paraId="6EACDFC8" w14:textId="77777777" w:rsidTr="00F24EAB">
        <w:trPr>
          <w:jc w:val="center"/>
        </w:trPr>
        <w:tc>
          <w:tcPr>
            <w:tcW w:w="697" w:type="dxa"/>
            <w:tcBorders>
              <w:top w:val="nil"/>
              <w:left w:val="single" w:sz="4" w:space="0" w:color="auto"/>
              <w:bottom w:val="nil"/>
              <w:right w:val="single" w:sz="4" w:space="0" w:color="auto"/>
            </w:tcBorders>
          </w:tcPr>
          <w:p w14:paraId="4F9FB561"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3CFE2B32"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7DCBF8A6" w14:textId="77777777" w:rsidR="00EB5B84" w:rsidRPr="00EB5B84" w:rsidRDefault="00EB5B84" w:rsidP="00EB5B84">
            <w:pPr>
              <w:keepNext/>
              <w:spacing w:after="0" w:line="240" w:lineRule="auto"/>
              <w:jc w:val="center"/>
              <w:outlineLvl w:val="1"/>
              <w:rPr>
                <w:rFonts w:ascii="Times New Roman" w:eastAsia="Times New Roman" w:hAnsi="Times New Roman" w:cs="Times New Roman"/>
                <w:b/>
                <w:bCs/>
                <w:sz w:val="24"/>
                <w:szCs w:val="24"/>
                <w:lang w:eastAsia="ru-RU"/>
              </w:rPr>
            </w:pPr>
            <w:r w:rsidRPr="00EB5B84">
              <w:rPr>
                <w:rFonts w:ascii="Times New Roman" w:eastAsia="Times New Roman" w:hAnsi="Times New Roman" w:cs="Times New Roman"/>
                <w:b/>
                <w:bCs/>
                <w:sz w:val="24"/>
                <w:szCs w:val="24"/>
                <w:lang w:eastAsia="ru-RU"/>
              </w:rPr>
              <w:t>Новороздільська</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міська філія</w:t>
            </w:r>
          </w:p>
          <w:p w14:paraId="150EF031" w14:textId="77777777" w:rsidR="00EB5B84" w:rsidRPr="00EB5B84" w:rsidRDefault="00EB5B84" w:rsidP="00EB5B84">
            <w:pPr>
              <w:keepNext/>
              <w:spacing w:after="0" w:line="240" w:lineRule="auto"/>
              <w:jc w:val="center"/>
              <w:outlineLvl w:val="1"/>
              <w:rPr>
                <w:rFonts w:ascii="Bookman Old Style" w:eastAsia="Times New Roman" w:hAnsi="Bookman Old Style" w:cs="Times New Roman"/>
                <w:b/>
                <w:bCs/>
                <w:sz w:val="24"/>
                <w:szCs w:val="24"/>
                <w:lang w:eastAsia="ru-RU"/>
              </w:rPr>
            </w:pPr>
            <w:r w:rsidRPr="00EB5B84">
              <w:rPr>
                <w:rFonts w:ascii="Times New Roman" w:eastAsia="Times New Roman" w:hAnsi="Times New Roman" w:cs="Times New Roman"/>
                <w:b/>
                <w:bCs/>
                <w:sz w:val="24"/>
                <w:szCs w:val="24"/>
                <w:lang w:eastAsia="ru-RU"/>
              </w:rPr>
              <w:t>Львівського обласного</w:t>
            </w:r>
            <w:r w:rsidRPr="00EB5B84">
              <w:rPr>
                <w:rFonts w:ascii="Times New Roman" w:eastAsia="Times New Roman" w:hAnsi="Times New Roman" w:cs="Times New Roman"/>
                <w:b/>
                <w:bCs/>
                <w:sz w:val="24"/>
                <w:szCs w:val="24"/>
                <w:lang w:val="ru-RU" w:eastAsia="ru-RU"/>
              </w:rPr>
              <w:t xml:space="preserve"> центр</w:t>
            </w:r>
            <w:r w:rsidRPr="00EB5B84">
              <w:rPr>
                <w:rFonts w:ascii="Times New Roman" w:eastAsia="Times New Roman" w:hAnsi="Times New Roman" w:cs="Times New Roman"/>
                <w:b/>
                <w:bCs/>
                <w:sz w:val="24"/>
                <w:szCs w:val="24"/>
                <w:lang w:eastAsia="ru-RU"/>
              </w:rPr>
              <w:t>у</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зайнятості</w:t>
            </w:r>
          </w:p>
          <w:p w14:paraId="79215340" w14:textId="77777777" w:rsidR="00EB5B84" w:rsidRPr="00EB5B84" w:rsidRDefault="00EB5B84" w:rsidP="00EB5B84">
            <w:pPr>
              <w:spacing w:after="0" w:line="240" w:lineRule="auto"/>
              <w:jc w:val="center"/>
              <w:rPr>
                <w:rFonts w:ascii="Times New Roman" w:eastAsia="Times New Roman" w:hAnsi="Times New Roman" w:cs="Times New Roman"/>
                <w:b/>
                <w:bCs/>
                <w:sz w:val="24"/>
                <w:szCs w:val="24"/>
                <w:lang w:eastAsia="ru-RU"/>
              </w:rPr>
            </w:pPr>
            <w:r w:rsidRPr="00EB5B84">
              <w:rPr>
                <w:rFonts w:ascii="Times New Roman" w:eastAsia="Times New Roman" w:hAnsi="Times New Roman" w:cs="Times New Roman"/>
                <w:sz w:val="24"/>
                <w:szCs w:val="24"/>
                <w:lang w:eastAsia="ru-RU"/>
              </w:rPr>
              <w:t xml:space="preserve">81652 </w:t>
            </w:r>
            <w:r w:rsidRPr="00EB5B84">
              <w:rPr>
                <w:rFonts w:ascii="Times New Roman" w:eastAsia="Times New Roman" w:hAnsi="Times New Roman" w:cs="Times New Roman"/>
                <w:sz w:val="24"/>
                <w:szCs w:val="24"/>
                <w:lang w:val="ru-RU" w:eastAsia="ru-RU"/>
              </w:rPr>
              <w:t>м.</w:t>
            </w:r>
            <w:r w:rsidRPr="00EB5B84">
              <w:rPr>
                <w:rFonts w:ascii="Times New Roman" w:eastAsia="Times New Roman" w:hAnsi="Times New Roman" w:cs="Times New Roman"/>
                <w:sz w:val="24"/>
                <w:szCs w:val="24"/>
                <w:lang w:eastAsia="ru-RU"/>
              </w:rPr>
              <w:t>Новий Розділ</w:t>
            </w:r>
            <w:r w:rsidRPr="00EB5B84">
              <w:rPr>
                <w:rFonts w:ascii="Times New Roman" w:eastAsia="Times New Roman" w:hAnsi="Times New Roman" w:cs="Times New Roman"/>
                <w:sz w:val="24"/>
                <w:szCs w:val="24"/>
                <w:lang w:val="ru-RU" w:eastAsia="ru-RU"/>
              </w:rPr>
              <w:t xml:space="preserve">, </w:t>
            </w:r>
            <w:r w:rsidRPr="00EB5B84">
              <w:rPr>
                <w:rFonts w:ascii="Times New Roman" w:eastAsia="Times New Roman" w:hAnsi="Times New Roman" w:cs="Times New Roman"/>
                <w:sz w:val="24"/>
                <w:szCs w:val="24"/>
                <w:lang w:eastAsia="ru-RU"/>
              </w:rPr>
              <w:t>пл.</w:t>
            </w:r>
            <w:r w:rsidRPr="00EB5B84">
              <w:rPr>
                <w:rFonts w:ascii="Times New Roman" w:eastAsia="Times New Roman" w:hAnsi="Times New Roman" w:cs="Times New Roman"/>
                <w:sz w:val="24"/>
                <w:szCs w:val="24"/>
                <w:lang w:val="ru-RU" w:eastAsia="ru-RU"/>
              </w:rPr>
              <w:t xml:space="preserve"> </w:t>
            </w:r>
            <w:r w:rsidRPr="00EB5B84">
              <w:rPr>
                <w:rFonts w:ascii="Times New Roman" w:eastAsia="Times New Roman" w:hAnsi="Times New Roman" w:cs="Times New Roman"/>
                <w:sz w:val="24"/>
                <w:szCs w:val="24"/>
                <w:lang w:eastAsia="ru-RU"/>
              </w:rPr>
              <w:t>Шевченка,5</w:t>
            </w:r>
            <w:r w:rsidRPr="00EB5B84">
              <w:rPr>
                <w:rFonts w:ascii="Times New Roman" w:eastAsia="Times New Roman" w:hAnsi="Times New Roman" w:cs="Times New Roman"/>
                <w:b/>
                <w:bCs/>
                <w:sz w:val="24"/>
                <w:szCs w:val="24"/>
                <w:lang w:eastAsia="ru-RU"/>
              </w:rPr>
              <w:t xml:space="preserve"> </w:t>
            </w:r>
          </w:p>
          <w:p w14:paraId="0E83BB15"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(026) 12-04-17</w:t>
            </w:r>
          </w:p>
        </w:tc>
      </w:tr>
      <w:tr w:rsidR="00EB5B84" w:rsidRPr="00EB5B84" w14:paraId="5F23BD80" w14:textId="77777777" w:rsidTr="00F24EAB">
        <w:trPr>
          <w:jc w:val="center"/>
        </w:trPr>
        <w:tc>
          <w:tcPr>
            <w:tcW w:w="697" w:type="dxa"/>
            <w:tcBorders>
              <w:top w:val="nil"/>
              <w:left w:val="single" w:sz="4" w:space="0" w:color="auto"/>
              <w:bottom w:val="nil"/>
              <w:right w:val="single" w:sz="4" w:space="0" w:color="auto"/>
            </w:tcBorders>
          </w:tcPr>
          <w:p w14:paraId="7911DC9C"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3D494EAC"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405BFC05" w14:textId="77777777" w:rsidR="00EB5B84" w:rsidRPr="00EB5B84" w:rsidRDefault="00EB5B84" w:rsidP="00EB5B84">
            <w:pPr>
              <w:spacing w:after="0" w:line="240" w:lineRule="auto"/>
              <w:jc w:val="center"/>
              <w:outlineLvl w:val="6"/>
              <w:rPr>
                <w:rFonts w:ascii="Times New Roman" w:eastAsia="Times New Roman" w:hAnsi="Times New Roman" w:cs="Times New Roman"/>
                <w:b/>
                <w:bCs/>
                <w:sz w:val="24"/>
                <w:szCs w:val="24"/>
                <w:lang w:eastAsia="ru-RU"/>
              </w:rPr>
            </w:pPr>
            <w:r w:rsidRPr="00EB5B84">
              <w:rPr>
                <w:rFonts w:ascii="Times New Roman" w:eastAsia="Times New Roman" w:hAnsi="Times New Roman" w:cs="Times New Roman"/>
                <w:b/>
                <w:bCs/>
                <w:sz w:val="24"/>
                <w:szCs w:val="24"/>
                <w:lang w:eastAsia="ru-RU"/>
              </w:rPr>
              <w:t>Новояворівська</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міська</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філія</w:t>
            </w:r>
          </w:p>
          <w:p w14:paraId="23E015FF" w14:textId="77777777" w:rsidR="00EB5B84" w:rsidRPr="00EB5B84" w:rsidRDefault="00EB5B84" w:rsidP="00EB5B84">
            <w:pPr>
              <w:keepNext/>
              <w:spacing w:after="0" w:line="240" w:lineRule="auto"/>
              <w:jc w:val="center"/>
              <w:outlineLvl w:val="1"/>
              <w:rPr>
                <w:rFonts w:ascii="Bookman Old Style" w:eastAsia="Times New Roman" w:hAnsi="Bookman Old Style" w:cs="Times New Roman"/>
                <w:b/>
                <w:bCs/>
                <w:sz w:val="24"/>
                <w:szCs w:val="24"/>
                <w:lang w:eastAsia="ru-RU"/>
              </w:rPr>
            </w:pPr>
            <w:r w:rsidRPr="00EB5B84">
              <w:rPr>
                <w:rFonts w:ascii="Times New Roman" w:eastAsia="Times New Roman" w:hAnsi="Times New Roman" w:cs="Times New Roman"/>
                <w:b/>
                <w:bCs/>
                <w:sz w:val="24"/>
                <w:szCs w:val="24"/>
                <w:lang w:eastAsia="ru-RU"/>
              </w:rPr>
              <w:t>Львівського обласного</w:t>
            </w:r>
            <w:r w:rsidRPr="00EB5B84">
              <w:rPr>
                <w:rFonts w:ascii="Times New Roman" w:eastAsia="Times New Roman" w:hAnsi="Times New Roman" w:cs="Times New Roman"/>
                <w:b/>
                <w:bCs/>
                <w:sz w:val="24"/>
                <w:szCs w:val="24"/>
                <w:lang w:val="ru-RU" w:eastAsia="ru-RU"/>
              </w:rPr>
              <w:t xml:space="preserve"> центр</w:t>
            </w:r>
            <w:r w:rsidRPr="00EB5B84">
              <w:rPr>
                <w:rFonts w:ascii="Times New Roman" w:eastAsia="Times New Roman" w:hAnsi="Times New Roman" w:cs="Times New Roman"/>
                <w:b/>
                <w:bCs/>
                <w:sz w:val="24"/>
                <w:szCs w:val="24"/>
                <w:lang w:eastAsia="ru-RU"/>
              </w:rPr>
              <w:t>у</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зайнятості</w:t>
            </w:r>
          </w:p>
          <w:p w14:paraId="66B8AABB"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81053, м.</w:t>
            </w:r>
            <w:r w:rsidRPr="00EB5B84">
              <w:rPr>
                <w:rFonts w:ascii="Times New Roman" w:eastAsia="Times New Roman" w:hAnsi="Times New Roman" w:cs="Times New Roman"/>
                <w:sz w:val="24"/>
                <w:szCs w:val="24"/>
                <w:lang w:val="en-US" w:eastAsia="ru-RU"/>
              </w:rPr>
              <w:t xml:space="preserve"> </w:t>
            </w:r>
            <w:r w:rsidRPr="00EB5B84">
              <w:rPr>
                <w:rFonts w:ascii="Times New Roman" w:eastAsia="Times New Roman" w:hAnsi="Times New Roman" w:cs="Times New Roman"/>
                <w:sz w:val="24"/>
                <w:szCs w:val="24"/>
                <w:lang w:eastAsia="ru-RU"/>
              </w:rPr>
              <w:t>Новояворівськ, вул.</w:t>
            </w:r>
            <w:r w:rsidRPr="00EB5B84">
              <w:rPr>
                <w:rFonts w:ascii="Times New Roman" w:eastAsia="Times New Roman" w:hAnsi="Times New Roman" w:cs="Times New Roman"/>
                <w:sz w:val="24"/>
                <w:szCs w:val="24"/>
                <w:lang w:val="en-US" w:eastAsia="ru-RU"/>
              </w:rPr>
              <w:t xml:space="preserve"> </w:t>
            </w:r>
            <w:r w:rsidRPr="00EB5B84">
              <w:rPr>
                <w:rFonts w:ascii="Times New Roman" w:eastAsia="Times New Roman" w:hAnsi="Times New Roman" w:cs="Times New Roman"/>
                <w:sz w:val="24"/>
                <w:szCs w:val="24"/>
                <w:lang w:eastAsia="ru-RU"/>
              </w:rPr>
              <w:t>Січових Стрільців,16</w:t>
            </w:r>
          </w:p>
          <w:p w14:paraId="557AB2A1"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:(025) 64-10-96</w:t>
            </w:r>
          </w:p>
        </w:tc>
      </w:tr>
      <w:tr w:rsidR="00EB5B84" w:rsidRPr="00EB5B84" w14:paraId="50C941B3" w14:textId="77777777" w:rsidTr="00F24EAB">
        <w:trPr>
          <w:jc w:val="center"/>
        </w:trPr>
        <w:tc>
          <w:tcPr>
            <w:tcW w:w="697" w:type="dxa"/>
            <w:tcBorders>
              <w:top w:val="nil"/>
              <w:left w:val="single" w:sz="4" w:space="0" w:color="auto"/>
              <w:bottom w:val="nil"/>
              <w:right w:val="single" w:sz="4" w:space="0" w:color="auto"/>
            </w:tcBorders>
          </w:tcPr>
          <w:p w14:paraId="7929D0BB"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4399217"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3FA65572" w14:textId="77777777" w:rsidR="00EB5B84" w:rsidRPr="00EB5B84" w:rsidRDefault="00EB5B84" w:rsidP="00EB5B84">
            <w:pPr>
              <w:spacing w:after="0" w:line="240" w:lineRule="auto"/>
              <w:jc w:val="center"/>
              <w:outlineLvl w:val="7"/>
              <w:rPr>
                <w:rFonts w:ascii="Times New Roman" w:eastAsia="Times New Roman" w:hAnsi="Times New Roman" w:cs="Times New Roman"/>
                <w:b/>
                <w:bCs/>
                <w:sz w:val="24"/>
                <w:szCs w:val="24"/>
                <w:lang w:val="ru-RU" w:eastAsia="ru-RU"/>
              </w:rPr>
            </w:pPr>
            <w:r w:rsidRPr="00EB5B84">
              <w:rPr>
                <w:rFonts w:ascii="Times New Roman" w:eastAsia="Times New Roman" w:hAnsi="Times New Roman" w:cs="Times New Roman"/>
                <w:b/>
                <w:bCs/>
                <w:sz w:val="24"/>
                <w:szCs w:val="24"/>
                <w:lang w:val="ru-RU" w:eastAsia="ru-RU"/>
              </w:rPr>
              <w:t>Стебницька міська філія</w:t>
            </w:r>
          </w:p>
          <w:p w14:paraId="6B28CF20" w14:textId="77777777" w:rsidR="00EB5B84" w:rsidRPr="00EB5B84" w:rsidRDefault="00EB5B84" w:rsidP="00EB5B84">
            <w:pPr>
              <w:keepNext/>
              <w:spacing w:after="0" w:line="240" w:lineRule="auto"/>
              <w:jc w:val="center"/>
              <w:outlineLvl w:val="1"/>
              <w:rPr>
                <w:rFonts w:ascii="Bookman Old Style" w:eastAsia="Times New Roman" w:hAnsi="Bookman Old Style" w:cs="Times New Roman"/>
                <w:b/>
                <w:bCs/>
                <w:sz w:val="24"/>
                <w:szCs w:val="24"/>
                <w:lang w:eastAsia="ru-RU"/>
              </w:rPr>
            </w:pPr>
            <w:r w:rsidRPr="00EB5B84">
              <w:rPr>
                <w:rFonts w:ascii="Times New Roman" w:eastAsia="Times New Roman" w:hAnsi="Times New Roman" w:cs="Times New Roman"/>
                <w:b/>
                <w:bCs/>
                <w:sz w:val="24"/>
                <w:szCs w:val="24"/>
                <w:lang w:eastAsia="ru-RU"/>
              </w:rPr>
              <w:t>Львівського обласного</w:t>
            </w:r>
            <w:r w:rsidRPr="00EB5B84">
              <w:rPr>
                <w:rFonts w:ascii="Times New Roman" w:eastAsia="Times New Roman" w:hAnsi="Times New Roman" w:cs="Times New Roman"/>
                <w:b/>
                <w:bCs/>
                <w:sz w:val="24"/>
                <w:szCs w:val="24"/>
                <w:lang w:val="ru-RU" w:eastAsia="ru-RU"/>
              </w:rPr>
              <w:t xml:space="preserve"> центр</w:t>
            </w:r>
            <w:r w:rsidRPr="00EB5B84">
              <w:rPr>
                <w:rFonts w:ascii="Times New Roman" w:eastAsia="Times New Roman" w:hAnsi="Times New Roman" w:cs="Times New Roman"/>
                <w:b/>
                <w:bCs/>
                <w:sz w:val="24"/>
                <w:szCs w:val="24"/>
                <w:lang w:eastAsia="ru-RU"/>
              </w:rPr>
              <w:t>у</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зайнятості</w:t>
            </w:r>
          </w:p>
          <w:p w14:paraId="179F013A" w14:textId="77777777" w:rsidR="00EB5B84" w:rsidRPr="00EB5B84" w:rsidRDefault="00EB5B84" w:rsidP="00EB5B84">
            <w:pPr>
              <w:spacing w:after="0" w:line="240" w:lineRule="auto"/>
              <w:jc w:val="center"/>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82172, м.</w:t>
            </w:r>
            <w:r w:rsidRPr="00EB5B84">
              <w:rPr>
                <w:rFonts w:ascii="Times New Roman" w:eastAsia="Times New Roman" w:hAnsi="Times New Roman" w:cs="Times New Roman"/>
                <w:sz w:val="24"/>
                <w:szCs w:val="24"/>
                <w:lang w:val="en-US" w:eastAsia="ru-RU"/>
              </w:rPr>
              <w:t xml:space="preserve"> </w:t>
            </w:r>
            <w:r w:rsidRPr="00EB5B84">
              <w:rPr>
                <w:rFonts w:ascii="Times New Roman" w:eastAsia="Times New Roman" w:hAnsi="Times New Roman" w:cs="Times New Roman"/>
                <w:sz w:val="24"/>
                <w:szCs w:val="24"/>
                <w:lang w:eastAsia="ru-RU"/>
              </w:rPr>
              <w:t>Стебник, вул.</w:t>
            </w:r>
            <w:r w:rsidRPr="00EB5B84">
              <w:rPr>
                <w:rFonts w:ascii="Times New Roman" w:eastAsia="Times New Roman" w:hAnsi="Times New Roman" w:cs="Times New Roman"/>
                <w:sz w:val="24"/>
                <w:szCs w:val="24"/>
                <w:lang w:val="en-US" w:eastAsia="ru-RU"/>
              </w:rPr>
              <w:t xml:space="preserve"> </w:t>
            </w:r>
            <w:r w:rsidRPr="00EB5B84">
              <w:rPr>
                <w:rFonts w:ascii="Times New Roman" w:eastAsia="Times New Roman" w:hAnsi="Times New Roman" w:cs="Times New Roman"/>
                <w:sz w:val="24"/>
                <w:szCs w:val="24"/>
                <w:lang w:eastAsia="ru-RU"/>
              </w:rPr>
              <w:t>А.Мельника,6</w:t>
            </w:r>
          </w:p>
          <w:p w14:paraId="49FED8A0"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(024) 44-20-80</w:t>
            </w:r>
          </w:p>
        </w:tc>
      </w:tr>
      <w:tr w:rsidR="00EB5B84" w:rsidRPr="00EB5B84" w14:paraId="78011733" w14:textId="77777777" w:rsidTr="00F24EAB">
        <w:trPr>
          <w:jc w:val="center"/>
        </w:trPr>
        <w:tc>
          <w:tcPr>
            <w:tcW w:w="697" w:type="dxa"/>
            <w:tcBorders>
              <w:top w:val="nil"/>
              <w:left w:val="single" w:sz="4" w:space="0" w:color="auto"/>
              <w:bottom w:val="nil"/>
              <w:right w:val="single" w:sz="4" w:space="0" w:color="auto"/>
            </w:tcBorders>
          </w:tcPr>
          <w:p w14:paraId="53EA461E"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D90E1C9"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1A32C3A6" w14:textId="77777777" w:rsidR="00EB5B84" w:rsidRPr="00EB5B84" w:rsidRDefault="00EB5B84" w:rsidP="00EB5B84">
            <w:pPr>
              <w:spacing w:after="0" w:line="240" w:lineRule="auto"/>
              <w:jc w:val="center"/>
              <w:outlineLvl w:val="7"/>
              <w:rPr>
                <w:rFonts w:ascii="Times New Roman" w:eastAsia="Times New Roman" w:hAnsi="Times New Roman" w:cs="Times New Roman"/>
                <w:b/>
                <w:bCs/>
                <w:sz w:val="24"/>
                <w:szCs w:val="24"/>
                <w:lang w:eastAsia="ru-RU"/>
              </w:rPr>
            </w:pPr>
            <w:r w:rsidRPr="00EB5B84">
              <w:rPr>
                <w:rFonts w:ascii="Times New Roman" w:eastAsia="Times New Roman" w:hAnsi="Times New Roman" w:cs="Times New Roman"/>
                <w:b/>
                <w:bCs/>
                <w:sz w:val="24"/>
                <w:szCs w:val="24"/>
                <w:lang w:eastAsia="ru-RU"/>
              </w:rPr>
              <w:t>Трускавецька</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міська філія</w:t>
            </w:r>
          </w:p>
          <w:p w14:paraId="288872CD" w14:textId="77777777" w:rsidR="00EB5B84" w:rsidRPr="00EB5B84" w:rsidRDefault="00EB5B84" w:rsidP="00EB5B84">
            <w:pPr>
              <w:keepNext/>
              <w:spacing w:after="0" w:line="240" w:lineRule="auto"/>
              <w:jc w:val="center"/>
              <w:outlineLvl w:val="1"/>
              <w:rPr>
                <w:rFonts w:ascii="Bookman Old Style" w:eastAsia="Times New Roman" w:hAnsi="Bookman Old Style" w:cs="Times New Roman"/>
                <w:b/>
                <w:bCs/>
                <w:sz w:val="24"/>
                <w:szCs w:val="24"/>
                <w:lang w:eastAsia="ru-RU"/>
              </w:rPr>
            </w:pPr>
            <w:r w:rsidRPr="00EB5B84">
              <w:rPr>
                <w:rFonts w:ascii="Times New Roman" w:eastAsia="Times New Roman" w:hAnsi="Times New Roman" w:cs="Times New Roman"/>
                <w:b/>
                <w:bCs/>
                <w:sz w:val="24"/>
                <w:szCs w:val="24"/>
                <w:lang w:eastAsia="ru-RU"/>
              </w:rPr>
              <w:t>Львівського обласного</w:t>
            </w:r>
            <w:r w:rsidRPr="00EB5B84">
              <w:rPr>
                <w:rFonts w:ascii="Times New Roman" w:eastAsia="Times New Roman" w:hAnsi="Times New Roman" w:cs="Times New Roman"/>
                <w:b/>
                <w:bCs/>
                <w:sz w:val="24"/>
                <w:szCs w:val="24"/>
                <w:lang w:val="ru-RU" w:eastAsia="ru-RU"/>
              </w:rPr>
              <w:t xml:space="preserve"> центр</w:t>
            </w:r>
            <w:r w:rsidRPr="00EB5B84">
              <w:rPr>
                <w:rFonts w:ascii="Times New Roman" w:eastAsia="Times New Roman" w:hAnsi="Times New Roman" w:cs="Times New Roman"/>
                <w:b/>
                <w:bCs/>
                <w:sz w:val="24"/>
                <w:szCs w:val="24"/>
                <w:lang w:eastAsia="ru-RU"/>
              </w:rPr>
              <w:t>у</w:t>
            </w:r>
            <w:r w:rsidRPr="00EB5B84">
              <w:rPr>
                <w:rFonts w:ascii="Times New Roman" w:eastAsia="Times New Roman" w:hAnsi="Times New Roman" w:cs="Times New Roman"/>
                <w:b/>
                <w:bCs/>
                <w:sz w:val="24"/>
                <w:szCs w:val="24"/>
                <w:lang w:val="ru-RU" w:eastAsia="ru-RU"/>
              </w:rPr>
              <w:t xml:space="preserve"> </w:t>
            </w:r>
            <w:r w:rsidRPr="00EB5B84">
              <w:rPr>
                <w:rFonts w:ascii="Times New Roman" w:eastAsia="Times New Roman" w:hAnsi="Times New Roman" w:cs="Times New Roman"/>
                <w:b/>
                <w:bCs/>
                <w:sz w:val="24"/>
                <w:szCs w:val="24"/>
                <w:lang w:eastAsia="ru-RU"/>
              </w:rPr>
              <w:t>зайнятості</w:t>
            </w:r>
          </w:p>
          <w:p w14:paraId="15A8DE7E" w14:textId="77777777" w:rsidR="00EB5B84" w:rsidRPr="00EB5B84" w:rsidRDefault="00EB5B84" w:rsidP="00EB5B84">
            <w:pPr>
              <w:spacing w:after="0" w:line="240" w:lineRule="auto"/>
              <w:jc w:val="center"/>
              <w:outlineLvl w:val="7"/>
              <w:rPr>
                <w:rFonts w:ascii="Times New Roman" w:eastAsia="Times New Roman" w:hAnsi="Times New Roman" w:cs="Times New Roman"/>
                <w:bCs/>
                <w:iCs/>
                <w:sz w:val="24"/>
                <w:szCs w:val="24"/>
                <w:lang w:eastAsia="ru-RU"/>
              </w:rPr>
            </w:pPr>
            <w:smartTag w:uri="urn:schemas-microsoft-com:office:smarttags" w:element="metricconverter">
              <w:smartTagPr>
                <w:attr w:name="ProductID" w:val="82200, м"/>
              </w:smartTagPr>
              <w:r w:rsidRPr="00EB5B84">
                <w:rPr>
                  <w:rFonts w:ascii="Times New Roman" w:eastAsia="Times New Roman" w:hAnsi="Times New Roman" w:cs="Times New Roman"/>
                  <w:bCs/>
                  <w:iCs/>
                  <w:sz w:val="24"/>
                  <w:szCs w:val="24"/>
                  <w:lang w:eastAsia="ru-RU"/>
                </w:rPr>
                <w:t>82200, м</w:t>
              </w:r>
            </w:smartTag>
            <w:r w:rsidRPr="00EB5B84">
              <w:rPr>
                <w:rFonts w:ascii="Times New Roman" w:eastAsia="Times New Roman" w:hAnsi="Times New Roman" w:cs="Times New Roman"/>
                <w:bCs/>
                <w:iCs/>
                <w:sz w:val="24"/>
                <w:szCs w:val="24"/>
                <w:lang w:eastAsia="ru-RU"/>
              </w:rPr>
              <w:t>. Трускавець, вул. В.</w:t>
            </w:r>
            <w:r w:rsidRPr="00EB5B84">
              <w:rPr>
                <w:rFonts w:ascii="Times New Roman" w:eastAsia="Times New Roman" w:hAnsi="Times New Roman" w:cs="Times New Roman"/>
                <w:bCs/>
                <w:iCs/>
                <w:sz w:val="24"/>
                <w:szCs w:val="24"/>
                <w:lang w:val="ru-RU" w:eastAsia="ru-RU"/>
              </w:rPr>
              <w:t xml:space="preserve"> </w:t>
            </w:r>
            <w:r w:rsidRPr="00EB5B84">
              <w:rPr>
                <w:rFonts w:ascii="Times New Roman" w:eastAsia="Times New Roman" w:hAnsi="Times New Roman" w:cs="Times New Roman"/>
                <w:bCs/>
                <w:iCs/>
                <w:sz w:val="24"/>
                <w:szCs w:val="24"/>
                <w:lang w:eastAsia="ru-RU"/>
              </w:rPr>
              <w:t>Івасюка</w:t>
            </w:r>
            <w:r w:rsidRPr="00EB5B84">
              <w:rPr>
                <w:rFonts w:ascii="Times New Roman" w:eastAsia="Times New Roman" w:hAnsi="Times New Roman" w:cs="Times New Roman"/>
                <w:bCs/>
                <w:iCs/>
                <w:sz w:val="24"/>
                <w:szCs w:val="24"/>
                <w:lang w:val="ru-RU" w:eastAsia="ru-RU"/>
              </w:rPr>
              <w:t xml:space="preserve">, </w:t>
            </w:r>
            <w:r w:rsidRPr="00EB5B84">
              <w:rPr>
                <w:rFonts w:ascii="Times New Roman" w:eastAsia="Times New Roman" w:hAnsi="Times New Roman" w:cs="Times New Roman"/>
                <w:bCs/>
                <w:iCs/>
                <w:sz w:val="24"/>
                <w:szCs w:val="24"/>
                <w:lang w:eastAsia="ru-RU"/>
              </w:rPr>
              <w:t>5а</w:t>
            </w:r>
          </w:p>
          <w:p w14:paraId="0A6C4E36"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 xml:space="preserve"> </w:t>
            </w:r>
            <w:r w:rsidRPr="00EB5B84">
              <w:rPr>
                <w:rFonts w:ascii="Times New Roman" w:eastAsia="Times New Roman" w:hAnsi="Times New Roman" w:cs="Times New Roman"/>
                <w:sz w:val="24"/>
                <w:szCs w:val="24"/>
                <w:lang w:val="en-US" w:eastAsia="ru-RU"/>
              </w:rPr>
              <w:t xml:space="preserve">(024) </w:t>
            </w:r>
            <w:r w:rsidRPr="00EB5B84">
              <w:rPr>
                <w:rFonts w:ascii="Times New Roman" w:eastAsia="Times New Roman" w:hAnsi="Times New Roman" w:cs="Times New Roman"/>
                <w:sz w:val="24"/>
                <w:szCs w:val="24"/>
                <w:lang w:eastAsia="ru-RU"/>
              </w:rPr>
              <w:t>75</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15</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39</w:t>
            </w:r>
          </w:p>
        </w:tc>
      </w:tr>
      <w:tr w:rsidR="00EB5B84" w:rsidRPr="00EB5B84" w14:paraId="4BF5A856" w14:textId="77777777" w:rsidTr="00F24EAB">
        <w:trPr>
          <w:jc w:val="center"/>
        </w:trPr>
        <w:tc>
          <w:tcPr>
            <w:tcW w:w="697" w:type="dxa"/>
            <w:tcBorders>
              <w:top w:val="nil"/>
              <w:left w:val="single" w:sz="4" w:space="0" w:color="auto"/>
              <w:bottom w:val="nil"/>
              <w:right w:val="single" w:sz="4" w:space="0" w:color="auto"/>
            </w:tcBorders>
          </w:tcPr>
          <w:p w14:paraId="5CE3F876"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30BFA74D"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4382060C"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Червоноградськ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міськ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 xml:space="preserve">філія </w:t>
            </w:r>
          </w:p>
          <w:p w14:paraId="6E2EC25D"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12E358FB"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80100,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Червоноград, вул. Паркова, 4а</w:t>
            </w:r>
          </w:p>
          <w:p w14:paraId="36D95DF1"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 xml:space="preserve"> (024) 93-27-68</w:t>
            </w:r>
          </w:p>
        </w:tc>
      </w:tr>
      <w:tr w:rsidR="00EB5B84" w:rsidRPr="00EB5B84" w14:paraId="5F5CD113" w14:textId="77777777" w:rsidTr="00F24EAB">
        <w:trPr>
          <w:jc w:val="center"/>
        </w:trPr>
        <w:tc>
          <w:tcPr>
            <w:tcW w:w="697" w:type="dxa"/>
            <w:tcBorders>
              <w:top w:val="nil"/>
              <w:left w:val="single" w:sz="4" w:space="0" w:color="auto"/>
              <w:bottom w:val="nil"/>
              <w:right w:val="single" w:sz="4" w:space="0" w:color="auto"/>
            </w:tcBorders>
          </w:tcPr>
          <w:p w14:paraId="2A47D78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2123A87D"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70038C7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Бродівськ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філія</w:t>
            </w:r>
          </w:p>
          <w:p w14:paraId="53308EE4"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08E69CC5" w14:textId="77777777" w:rsidR="00EB5B84" w:rsidRPr="00EB5B84" w:rsidRDefault="00EB5B84" w:rsidP="00EB5B84">
            <w:pPr>
              <w:spacing w:after="0" w:line="240" w:lineRule="auto"/>
              <w:jc w:val="center"/>
              <w:outlineLvl w:val="7"/>
              <w:rPr>
                <w:rFonts w:ascii="Times New Roman" w:eastAsia="Times New Roman" w:hAnsi="Times New Roman" w:cs="Times New Roman"/>
                <w:bCs/>
                <w:iCs/>
                <w:sz w:val="24"/>
                <w:szCs w:val="24"/>
                <w:lang w:eastAsia="ru-RU"/>
              </w:rPr>
            </w:pPr>
            <w:r w:rsidRPr="00EB5B84">
              <w:rPr>
                <w:rFonts w:ascii="Times New Roman" w:eastAsia="Times New Roman" w:hAnsi="Times New Roman" w:cs="Times New Roman"/>
                <w:bCs/>
                <w:iCs/>
                <w:sz w:val="24"/>
                <w:szCs w:val="24"/>
                <w:lang w:val="ru-RU" w:eastAsia="ru-RU"/>
              </w:rPr>
              <w:t>80600,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Броди, вул.</w:t>
            </w:r>
            <w:r w:rsidRPr="00EB5B84">
              <w:rPr>
                <w:rFonts w:ascii="Times New Roman" w:eastAsia="Times New Roman" w:hAnsi="Times New Roman" w:cs="Times New Roman"/>
                <w:bCs/>
                <w:iCs/>
                <w:sz w:val="24"/>
                <w:szCs w:val="24"/>
                <w:lang w:eastAsia="ru-RU"/>
              </w:rPr>
              <w:t xml:space="preserve"> Гончарська</w:t>
            </w:r>
            <w:r w:rsidRPr="00EB5B84">
              <w:rPr>
                <w:rFonts w:ascii="Times New Roman" w:eastAsia="Times New Roman" w:hAnsi="Times New Roman" w:cs="Times New Roman"/>
                <w:bCs/>
                <w:iCs/>
                <w:sz w:val="24"/>
                <w:szCs w:val="24"/>
                <w:lang w:val="ru-RU" w:eastAsia="ru-RU"/>
              </w:rPr>
              <w:t>, 1</w:t>
            </w:r>
            <w:r w:rsidRPr="00EB5B84">
              <w:rPr>
                <w:rFonts w:ascii="Times New Roman" w:eastAsia="Times New Roman" w:hAnsi="Times New Roman" w:cs="Times New Roman"/>
                <w:bCs/>
                <w:iCs/>
                <w:sz w:val="24"/>
                <w:szCs w:val="24"/>
                <w:lang w:eastAsia="ru-RU"/>
              </w:rPr>
              <w:t>5</w:t>
            </w:r>
          </w:p>
          <w:p w14:paraId="1218E02D"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(026) 64-20-00</w:t>
            </w:r>
          </w:p>
        </w:tc>
      </w:tr>
      <w:tr w:rsidR="00EB5B84" w:rsidRPr="00EB5B84" w14:paraId="057A0940" w14:textId="77777777" w:rsidTr="00F24EAB">
        <w:trPr>
          <w:jc w:val="center"/>
        </w:trPr>
        <w:tc>
          <w:tcPr>
            <w:tcW w:w="697" w:type="dxa"/>
            <w:tcBorders>
              <w:top w:val="nil"/>
              <w:left w:val="single" w:sz="4" w:space="0" w:color="auto"/>
              <w:bottom w:val="nil"/>
              <w:right w:val="single" w:sz="4" w:space="0" w:color="auto"/>
            </w:tcBorders>
          </w:tcPr>
          <w:p w14:paraId="06CD9E9F"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194AEFA3"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6AD80AB1"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Буськ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7D1F1744"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2CCC8C5B"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80500,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Буськ, вул.</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 xml:space="preserve">Петрушевича, </w:t>
            </w:r>
            <w:r w:rsidRPr="00EB5B84">
              <w:rPr>
                <w:rFonts w:ascii="Times New Roman" w:eastAsia="Times New Roman" w:hAnsi="Times New Roman" w:cs="Times New Roman"/>
                <w:bCs/>
                <w:iCs/>
                <w:sz w:val="24"/>
                <w:szCs w:val="24"/>
                <w:lang w:eastAsia="ru-RU"/>
              </w:rPr>
              <w:t>3</w:t>
            </w:r>
          </w:p>
          <w:p w14:paraId="3E315441"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(026) 42-18-41</w:t>
            </w:r>
          </w:p>
        </w:tc>
      </w:tr>
      <w:tr w:rsidR="00EB5B84" w:rsidRPr="00EB5B84" w14:paraId="098EF58E" w14:textId="77777777" w:rsidTr="00F24EAB">
        <w:trPr>
          <w:jc w:val="center"/>
        </w:trPr>
        <w:tc>
          <w:tcPr>
            <w:tcW w:w="697" w:type="dxa"/>
            <w:tcBorders>
              <w:top w:val="nil"/>
              <w:left w:val="single" w:sz="4" w:space="0" w:color="auto"/>
              <w:bottom w:val="nil"/>
              <w:right w:val="single" w:sz="4" w:space="0" w:color="auto"/>
            </w:tcBorders>
          </w:tcPr>
          <w:p w14:paraId="35C1823D"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BAE3B85"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462E4398"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Городоць</w:t>
            </w:r>
            <w:r w:rsidRPr="00EB5B84">
              <w:rPr>
                <w:rFonts w:ascii="Times New Roman" w:eastAsia="Times New Roman" w:hAnsi="Times New Roman" w:cs="Times New Roman"/>
                <w:b/>
                <w:sz w:val="24"/>
                <w:szCs w:val="24"/>
                <w:lang w:val="ru-RU" w:eastAsia="ru-RU"/>
              </w:rPr>
              <w:t>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77E3F5BB"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7F570D20"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81500,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Городок, вул. Львівська, 38в</w:t>
            </w:r>
          </w:p>
          <w:p w14:paraId="499F911E"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(023) 13-23-58</w:t>
            </w:r>
          </w:p>
        </w:tc>
      </w:tr>
      <w:tr w:rsidR="00EB5B84" w:rsidRPr="00EB5B84" w14:paraId="13B71186" w14:textId="77777777" w:rsidTr="00F24EAB">
        <w:trPr>
          <w:jc w:val="center"/>
        </w:trPr>
        <w:tc>
          <w:tcPr>
            <w:tcW w:w="697" w:type="dxa"/>
            <w:tcBorders>
              <w:top w:val="nil"/>
              <w:left w:val="single" w:sz="4" w:space="0" w:color="auto"/>
              <w:bottom w:val="nil"/>
              <w:right w:val="single" w:sz="4" w:space="0" w:color="auto"/>
            </w:tcBorders>
          </w:tcPr>
          <w:p w14:paraId="4C6F114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BF63EE2"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10D7547F"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Жидачівськ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філія</w:t>
            </w:r>
          </w:p>
          <w:p w14:paraId="2FD1514C"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0C289D31"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eastAsia="ru-RU"/>
              </w:rPr>
            </w:pPr>
            <w:r w:rsidRPr="00EB5B84">
              <w:rPr>
                <w:rFonts w:ascii="Times New Roman" w:eastAsia="Times New Roman" w:hAnsi="Times New Roman" w:cs="Times New Roman"/>
                <w:bCs/>
                <w:sz w:val="24"/>
                <w:szCs w:val="24"/>
                <w:lang w:val="ru-RU" w:eastAsia="ru-RU"/>
              </w:rPr>
              <w:t>81700,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Жидачів, вул. Шашкевича, 28</w:t>
            </w:r>
            <w:r w:rsidRPr="00EB5B84">
              <w:rPr>
                <w:rFonts w:ascii="Times New Roman" w:eastAsia="Times New Roman" w:hAnsi="Times New Roman" w:cs="Times New Roman"/>
                <w:bCs/>
                <w:sz w:val="24"/>
                <w:szCs w:val="24"/>
                <w:lang w:eastAsia="ru-RU"/>
              </w:rPr>
              <w:t xml:space="preserve"> </w:t>
            </w:r>
          </w:p>
          <w:p w14:paraId="0D230658"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(023) 93-33-80</w:t>
            </w:r>
          </w:p>
        </w:tc>
      </w:tr>
      <w:tr w:rsidR="00EB5B84" w:rsidRPr="00EB5B84" w14:paraId="2637D913" w14:textId="77777777" w:rsidTr="00F24EAB">
        <w:trPr>
          <w:jc w:val="center"/>
        </w:trPr>
        <w:tc>
          <w:tcPr>
            <w:tcW w:w="697" w:type="dxa"/>
            <w:tcBorders>
              <w:top w:val="nil"/>
              <w:left w:val="single" w:sz="4" w:space="0" w:color="auto"/>
              <w:bottom w:val="nil"/>
              <w:right w:val="single" w:sz="4" w:space="0" w:color="auto"/>
            </w:tcBorders>
          </w:tcPr>
          <w:p w14:paraId="7127F3F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24C6D346"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7AA3F32D"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Жовківськ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філія</w:t>
            </w:r>
            <w:r w:rsidRPr="00EB5B84">
              <w:rPr>
                <w:rFonts w:ascii="Times New Roman" w:eastAsia="Times New Roman" w:hAnsi="Times New Roman" w:cs="Times New Roman"/>
                <w:b/>
                <w:sz w:val="24"/>
                <w:szCs w:val="24"/>
                <w:lang w:val="ru-RU" w:eastAsia="ru-RU"/>
              </w:rPr>
              <w:t xml:space="preserve"> </w:t>
            </w:r>
          </w:p>
          <w:p w14:paraId="7EB501E0"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Львівського обласного центру зайнятості</w:t>
            </w:r>
          </w:p>
          <w:p w14:paraId="0115EA63"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eastAsia="ru-RU"/>
              </w:rPr>
            </w:pPr>
            <w:r w:rsidRPr="00EB5B84">
              <w:rPr>
                <w:rFonts w:ascii="Times New Roman" w:eastAsia="Times New Roman" w:hAnsi="Times New Roman" w:cs="Times New Roman"/>
                <w:bCs/>
                <w:sz w:val="24"/>
                <w:szCs w:val="24"/>
                <w:lang w:val="ru-RU" w:eastAsia="ru-RU"/>
              </w:rPr>
              <w:t>80300,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Жовква</w:t>
            </w:r>
            <w:r w:rsidRPr="00EB5B84">
              <w:rPr>
                <w:rFonts w:ascii="Times New Roman" w:eastAsia="Times New Roman" w:hAnsi="Times New Roman" w:cs="Times New Roman"/>
                <w:bCs/>
                <w:sz w:val="24"/>
                <w:szCs w:val="24"/>
                <w:lang w:eastAsia="ru-RU"/>
              </w:rPr>
              <w:t>,</w:t>
            </w:r>
            <w:r w:rsidRPr="00EB5B84">
              <w:rPr>
                <w:rFonts w:ascii="Times New Roman" w:eastAsia="Times New Roman" w:hAnsi="Times New Roman" w:cs="Times New Roman"/>
                <w:bCs/>
                <w:sz w:val="24"/>
                <w:szCs w:val="24"/>
                <w:lang w:val="ru-RU" w:eastAsia="ru-RU"/>
              </w:rPr>
              <w:t xml:space="preserve"> </w:t>
            </w:r>
            <w:r w:rsidRPr="00EB5B84">
              <w:rPr>
                <w:rFonts w:ascii="Times New Roman" w:eastAsia="Times New Roman" w:hAnsi="Times New Roman" w:cs="Times New Roman"/>
                <w:bCs/>
                <w:sz w:val="24"/>
                <w:szCs w:val="24"/>
                <w:lang w:eastAsia="ru-RU"/>
              </w:rPr>
              <w:t>вул. Львівська,47а</w:t>
            </w:r>
          </w:p>
          <w:p w14:paraId="40CD7CC1"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(025) 22-250-28</w:t>
            </w:r>
          </w:p>
        </w:tc>
      </w:tr>
      <w:tr w:rsidR="00EB5B84" w:rsidRPr="00EB5B84" w14:paraId="2E86B5C0" w14:textId="77777777" w:rsidTr="00F24EAB">
        <w:trPr>
          <w:jc w:val="center"/>
        </w:trPr>
        <w:tc>
          <w:tcPr>
            <w:tcW w:w="697" w:type="dxa"/>
            <w:tcBorders>
              <w:top w:val="nil"/>
              <w:left w:val="single" w:sz="4" w:space="0" w:color="auto"/>
              <w:bottom w:val="nil"/>
              <w:right w:val="single" w:sz="4" w:space="0" w:color="auto"/>
            </w:tcBorders>
          </w:tcPr>
          <w:p w14:paraId="478F6E7E"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648EA147"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4ECE01E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Золочівськ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502BBDFA"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39240F77" w14:textId="77777777" w:rsidR="00EB5B84" w:rsidRPr="00EB5B84" w:rsidRDefault="00EB5B84" w:rsidP="00EB5B84">
            <w:pPr>
              <w:spacing w:after="0" w:line="240" w:lineRule="auto"/>
              <w:rPr>
                <w:rFonts w:ascii="Times New Roman" w:eastAsia="Times New Roman" w:hAnsi="Times New Roman" w:cs="Times New Roman"/>
                <w:bCs/>
                <w:i/>
                <w:sz w:val="24"/>
                <w:szCs w:val="24"/>
                <w:lang w:val="ru-RU" w:eastAsia="ru-RU"/>
              </w:rPr>
            </w:pPr>
            <w:r w:rsidRPr="00EB5B84">
              <w:rPr>
                <w:rFonts w:ascii="Times New Roman" w:eastAsia="Times New Roman" w:hAnsi="Times New Roman" w:cs="Times New Roman"/>
                <w:bCs/>
                <w:sz w:val="24"/>
                <w:szCs w:val="24"/>
                <w:lang w:val="ru-RU" w:eastAsia="ru-RU"/>
              </w:rPr>
              <w:t>80700,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 xml:space="preserve">Золочів, вул. </w:t>
            </w:r>
            <w:r w:rsidRPr="00EB5B84">
              <w:rPr>
                <w:rFonts w:ascii="Times New Roman" w:eastAsia="Times New Roman" w:hAnsi="Times New Roman" w:cs="Times New Roman"/>
                <w:bCs/>
                <w:sz w:val="24"/>
                <w:szCs w:val="24"/>
                <w:lang w:eastAsia="ru-RU"/>
              </w:rPr>
              <w:t>Героїв Небесної сотні</w:t>
            </w:r>
            <w:r w:rsidRPr="00EB5B84">
              <w:rPr>
                <w:rFonts w:ascii="Times New Roman" w:eastAsia="Times New Roman" w:hAnsi="Times New Roman" w:cs="Times New Roman"/>
                <w:bCs/>
                <w:iCs/>
                <w:sz w:val="24"/>
                <w:szCs w:val="24"/>
                <w:lang w:val="ru-RU" w:eastAsia="ru-RU"/>
              </w:rPr>
              <w:t>,</w:t>
            </w:r>
            <w:r w:rsidRPr="00EB5B84">
              <w:rPr>
                <w:rFonts w:ascii="Times New Roman" w:eastAsia="Times New Roman" w:hAnsi="Times New Roman" w:cs="Times New Roman"/>
                <w:bCs/>
                <w:iCs/>
                <w:sz w:val="24"/>
                <w:szCs w:val="24"/>
                <w:lang w:eastAsia="ru-RU"/>
              </w:rPr>
              <w:t xml:space="preserve"> 7</w:t>
            </w:r>
          </w:p>
          <w:p w14:paraId="3772146F"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(026) 57-11-08</w:t>
            </w:r>
          </w:p>
        </w:tc>
      </w:tr>
      <w:tr w:rsidR="00EB5B84" w:rsidRPr="00EB5B84" w14:paraId="080B899A" w14:textId="77777777" w:rsidTr="00F24EAB">
        <w:trPr>
          <w:jc w:val="center"/>
        </w:trPr>
        <w:tc>
          <w:tcPr>
            <w:tcW w:w="697" w:type="dxa"/>
            <w:tcBorders>
              <w:top w:val="nil"/>
              <w:left w:val="single" w:sz="4" w:space="0" w:color="auto"/>
              <w:bottom w:val="nil"/>
              <w:right w:val="single" w:sz="4" w:space="0" w:color="auto"/>
            </w:tcBorders>
          </w:tcPr>
          <w:p w14:paraId="00F74EE9"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2A9AF10D"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151E403D"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Кам’янк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-Бузьк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 xml:space="preserve">філія </w:t>
            </w:r>
          </w:p>
          <w:p w14:paraId="44933233"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5DF99C0A"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80400, м.Кам’янка-Бузька, вул. Грушевського, 4</w:t>
            </w:r>
          </w:p>
          <w:p w14:paraId="4BE41522"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(025) 42-40-65</w:t>
            </w:r>
          </w:p>
        </w:tc>
      </w:tr>
      <w:tr w:rsidR="00EB5B84" w:rsidRPr="00EB5B84" w14:paraId="00B2256C" w14:textId="77777777" w:rsidTr="00F24EAB">
        <w:trPr>
          <w:jc w:val="center"/>
        </w:trPr>
        <w:tc>
          <w:tcPr>
            <w:tcW w:w="697" w:type="dxa"/>
            <w:tcBorders>
              <w:top w:val="nil"/>
              <w:left w:val="single" w:sz="4" w:space="0" w:color="auto"/>
              <w:bottom w:val="nil"/>
              <w:right w:val="single" w:sz="4" w:space="0" w:color="auto"/>
            </w:tcBorders>
          </w:tcPr>
          <w:p w14:paraId="3DAAA107"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5F05957"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00A0499B"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Миколаївськ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20348179"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1957C159"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val="ru-RU" w:eastAsia="ru-RU"/>
              </w:rPr>
            </w:pPr>
            <w:r w:rsidRPr="00EB5B84">
              <w:rPr>
                <w:rFonts w:ascii="Times New Roman" w:eastAsia="Times New Roman" w:hAnsi="Times New Roman" w:cs="Times New Roman"/>
                <w:bCs/>
                <w:sz w:val="24"/>
                <w:szCs w:val="24"/>
                <w:lang w:val="ru-RU" w:eastAsia="ru-RU"/>
              </w:rPr>
              <w:t>81600,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 xml:space="preserve">Миколаїв, вул. </w:t>
            </w:r>
            <w:r w:rsidRPr="00EB5B84">
              <w:rPr>
                <w:rFonts w:ascii="Times New Roman" w:eastAsia="Times New Roman" w:hAnsi="Times New Roman" w:cs="Times New Roman"/>
                <w:bCs/>
                <w:sz w:val="24"/>
                <w:szCs w:val="24"/>
                <w:lang w:eastAsia="ru-RU"/>
              </w:rPr>
              <w:t>Івана Мазепи</w:t>
            </w:r>
            <w:r w:rsidRPr="00EB5B84">
              <w:rPr>
                <w:rFonts w:ascii="Times New Roman" w:eastAsia="Times New Roman" w:hAnsi="Times New Roman" w:cs="Times New Roman"/>
                <w:bCs/>
                <w:sz w:val="24"/>
                <w:szCs w:val="24"/>
                <w:lang w:val="ru-RU" w:eastAsia="ru-RU"/>
              </w:rPr>
              <w:t xml:space="preserve">, </w:t>
            </w:r>
            <w:r w:rsidRPr="00EB5B84">
              <w:rPr>
                <w:rFonts w:ascii="Times New Roman" w:eastAsia="Times New Roman" w:hAnsi="Times New Roman" w:cs="Times New Roman"/>
                <w:bCs/>
                <w:sz w:val="24"/>
                <w:szCs w:val="24"/>
                <w:lang w:eastAsia="ru-RU"/>
              </w:rPr>
              <w:t>37</w:t>
            </w:r>
          </w:p>
          <w:p w14:paraId="56A12FC3"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(024) 15-11-86</w:t>
            </w:r>
          </w:p>
        </w:tc>
      </w:tr>
      <w:tr w:rsidR="00EB5B84" w:rsidRPr="00EB5B84" w14:paraId="090D70D5" w14:textId="77777777" w:rsidTr="00F24EAB">
        <w:trPr>
          <w:jc w:val="center"/>
        </w:trPr>
        <w:tc>
          <w:tcPr>
            <w:tcW w:w="697" w:type="dxa"/>
            <w:tcBorders>
              <w:top w:val="nil"/>
              <w:left w:val="single" w:sz="4" w:space="0" w:color="auto"/>
              <w:bottom w:val="nil"/>
              <w:right w:val="single" w:sz="4" w:space="0" w:color="auto"/>
            </w:tcBorders>
          </w:tcPr>
          <w:p w14:paraId="4D52464C"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685FB5F0"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3AD3A5CF"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Мостиськ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648CC612"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07979282"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eastAsia="ru-RU"/>
              </w:rPr>
            </w:pPr>
            <w:r w:rsidRPr="00EB5B84">
              <w:rPr>
                <w:rFonts w:ascii="Times New Roman" w:eastAsia="Times New Roman" w:hAnsi="Times New Roman" w:cs="Times New Roman"/>
                <w:bCs/>
                <w:sz w:val="24"/>
                <w:szCs w:val="24"/>
                <w:lang w:val="ru-RU" w:eastAsia="ru-RU"/>
              </w:rPr>
              <w:t>81300,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Мостиська, вул.</w:t>
            </w:r>
            <w:r w:rsidRPr="00EB5B84">
              <w:rPr>
                <w:rFonts w:ascii="Times New Roman" w:eastAsia="Times New Roman" w:hAnsi="Times New Roman" w:cs="Times New Roman"/>
                <w:bCs/>
                <w:sz w:val="24"/>
                <w:szCs w:val="24"/>
                <w:lang w:eastAsia="ru-RU"/>
              </w:rPr>
              <w:t xml:space="preserve"> Міцкевича</w:t>
            </w:r>
            <w:r w:rsidRPr="00EB5B84">
              <w:rPr>
                <w:rFonts w:ascii="Times New Roman" w:eastAsia="Times New Roman" w:hAnsi="Times New Roman" w:cs="Times New Roman"/>
                <w:bCs/>
                <w:sz w:val="24"/>
                <w:szCs w:val="24"/>
                <w:lang w:val="ru-RU" w:eastAsia="ru-RU"/>
              </w:rPr>
              <w:t xml:space="preserve">, </w:t>
            </w:r>
            <w:r w:rsidRPr="00EB5B84">
              <w:rPr>
                <w:rFonts w:ascii="Times New Roman" w:eastAsia="Times New Roman" w:hAnsi="Times New Roman" w:cs="Times New Roman"/>
                <w:bCs/>
                <w:sz w:val="24"/>
                <w:szCs w:val="24"/>
                <w:lang w:eastAsia="ru-RU"/>
              </w:rPr>
              <w:t>2а</w:t>
            </w:r>
          </w:p>
          <w:p w14:paraId="5CDC4344"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(023) 42-00-13</w:t>
            </w:r>
          </w:p>
        </w:tc>
      </w:tr>
      <w:tr w:rsidR="00EB5B84" w:rsidRPr="00EB5B84" w14:paraId="1593576C" w14:textId="77777777" w:rsidTr="00F24EAB">
        <w:trPr>
          <w:jc w:val="center"/>
        </w:trPr>
        <w:tc>
          <w:tcPr>
            <w:tcW w:w="697" w:type="dxa"/>
            <w:tcBorders>
              <w:top w:val="nil"/>
              <w:left w:val="single" w:sz="4" w:space="0" w:color="auto"/>
              <w:bottom w:val="nil"/>
              <w:right w:val="single" w:sz="4" w:space="0" w:color="auto"/>
            </w:tcBorders>
          </w:tcPr>
          <w:p w14:paraId="63AE48C9"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302B23B5"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0205A4AF" w14:textId="77777777" w:rsidR="00EB5B84" w:rsidRPr="00EB5B84" w:rsidRDefault="00EB5B84" w:rsidP="00EB5B84">
            <w:pPr>
              <w:keepNext/>
              <w:spacing w:after="0" w:line="240" w:lineRule="auto"/>
              <w:jc w:val="center"/>
              <w:outlineLvl w:val="1"/>
              <w:rPr>
                <w:rFonts w:ascii="Times New Roman" w:eastAsia="Times New Roman" w:hAnsi="Times New Roman" w:cs="Times New Roman"/>
                <w:b/>
                <w:bCs/>
                <w:sz w:val="24"/>
                <w:szCs w:val="24"/>
                <w:lang w:eastAsia="ru-RU"/>
              </w:rPr>
            </w:pPr>
            <w:r w:rsidRPr="00EB5B84">
              <w:rPr>
                <w:rFonts w:ascii="Times New Roman" w:eastAsia="Times New Roman" w:hAnsi="Times New Roman" w:cs="Times New Roman"/>
                <w:b/>
                <w:bCs/>
                <w:sz w:val="24"/>
                <w:szCs w:val="24"/>
                <w:lang w:eastAsia="ru-RU"/>
              </w:rPr>
              <w:t>П</w:t>
            </w:r>
            <w:r w:rsidRPr="00EB5B84">
              <w:rPr>
                <w:rFonts w:ascii="Times New Roman" w:eastAsia="Times New Roman" w:hAnsi="Times New Roman" w:cs="Times New Roman"/>
                <w:b/>
                <w:bCs/>
                <w:sz w:val="24"/>
                <w:szCs w:val="24"/>
                <w:lang w:val="ru-RU" w:eastAsia="ru-RU"/>
              </w:rPr>
              <w:t>еремишлянськ</w:t>
            </w:r>
            <w:r w:rsidRPr="00EB5B84">
              <w:rPr>
                <w:rFonts w:ascii="Times New Roman" w:eastAsia="Times New Roman" w:hAnsi="Times New Roman" w:cs="Times New Roman"/>
                <w:b/>
                <w:bCs/>
                <w:sz w:val="24"/>
                <w:szCs w:val="24"/>
                <w:lang w:eastAsia="ru-RU"/>
              </w:rPr>
              <w:t>а</w:t>
            </w:r>
            <w:r w:rsidRPr="00EB5B84">
              <w:rPr>
                <w:rFonts w:ascii="Times New Roman" w:eastAsia="Times New Roman" w:hAnsi="Times New Roman" w:cs="Times New Roman"/>
                <w:b/>
                <w:bCs/>
                <w:sz w:val="24"/>
                <w:szCs w:val="24"/>
                <w:lang w:val="ru-RU" w:eastAsia="ru-RU"/>
              </w:rPr>
              <w:t xml:space="preserve"> районн</w:t>
            </w:r>
            <w:r w:rsidRPr="00EB5B84">
              <w:rPr>
                <w:rFonts w:ascii="Times New Roman" w:eastAsia="Times New Roman" w:hAnsi="Times New Roman" w:cs="Times New Roman"/>
                <w:b/>
                <w:bCs/>
                <w:sz w:val="24"/>
                <w:szCs w:val="24"/>
                <w:lang w:eastAsia="ru-RU"/>
              </w:rPr>
              <w:t>а філія</w:t>
            </w:r>
          </w:p>
          <w:p w14:paraId="2D8B7D74" w14:textId="77777777" w:rsidR="00EB5B84" w:rsidRPr="00EB5B84" w:rsidRDefault="00EB5B84" w:rsidP="00EB5B84">
            <w:pPr>
              <w:keepNext/>
              <w:spacing w:after="0" w:line="240" w:lineRule="auto"/>
              <w:jc w:val="center"/>
              <w:outlineLvl w:val="1"/>
              <w:rPr>
                <w:rFonts w:ascii="Times New Roman" w:eastAsia="Times New Roman" w:hAnsi="Times New Roman" w:cs="Times New Roman"/>
                <w:b/>
                <w:bCs/>
                <w:sz w:val="24"/>
                <w:szCs w:val="24"/>
                <w:lang w:val="ru-RU" w:eastAsia="ru-RU"/>
              </w:rPr>
            </w:pPr>
            <w:r w:rsidRPr="00EB5B84">
              <w:rPr>
                <w:rFonts w:ascii="Times New Roman" w:eastAsia="Times New Roman" w:hAnsi="Times New Roman" w:cs="Times New Roman"/>
                <w:b/>
                <w:bCs/>
                <w:sz w:val="24"/>
                <w:szCs w:val="24"/>
                <w:lang w:eastAsia="ru-RU"/>
              </w:rPr>
              <w:t>Львівського обласного</w:t>
            </w:r>
            <w:r w:rsidRPr="00EB5B84">
              <w:rPr>
                <w:rFonts w:ascii="Times New Roman" w:eastAsia="Times New Roman" w:hAnsi="Times New Roman" w:cs="Times New Roman"/>
                <w:b/>
                <w:bCs/>
                <w:sz w:val="24"/>
                <w:szCs w:val="24"/>
                <w:lang w:val="ru-RU" w:eastAsia="ru-RU"/>
              </w:rPr>
              <w:t xml:space="preserve"> центр</w:t>
            </w:r>
            <w:r w:rsidRPr="00EB5B84">
              <w:rPr>
                <w:rFonts w:ascii="Times New Roman" w:eastAsia="Times New Roman" w:hAnsi="Times New Roman" w:cs="Times New Roman"/>
                <w:b/>
                <w:bCs/>
                <w:sz w:val="24"/>
                <w:szCs w:val="24"/>
                <w:lang w:eastAsia="ru-RU"/>
              </w:rPr>
              <w:t>у</w:t>
            </w:r>
            <w:r w:rsidRPr="00EB5B84">
              <w:rPr>
                <w:rFonts w:ascii="Times New Roman" w:eastAsia="Times New Roman" w:hAnsi="Times New Roman" w:cs="Times New Roman"/>
                <w:b/>
                <w:bCs/>
                <w:sz w:val="24"/>
                <w:szCs w:val="24"/>
                <w:lang w:val="ru-RU" w:eastAsia="ru-RU"/>
              </w:rPr>
              <w:t xml:space="preserve"> зайнятості</w:t>
            </w:r>
          </w:p>
          <w:p w14:paraId="5B58A79A"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val="ru-RU" w:eastAsia="ru-RU"/>
              </w:rPr>
            </w:pPr>
            <w:r w:rsidRPr="00EB5B84">
              <w:rPr>
                <w:rFonts w:ascii="Times New Roman" w:eastAsia="Times New Roman" w:hAnsi="Times New Roman" w:cs="Times New Roman"/>
                <w:bCs/>
                <w:sz w:val="24"/>
                <w:szCs w:val="24"/>
                <w:lang w:val="ru-RU" w:eastAsia="ru-RU"/>
              </w:rPr>
              <w:t>81200, м.</w:t>
            </w:r>
            <w:r w:rsidRPr="00EB5B84">
              <w:rPr>
                <w:rFonts w:ascii="Times New Roman" w:eastAsia="Times New Roman" w:hAnsi="Times New Roman" w:cs="Times New Roman"/>
                <w:bCs/>
                <w:sz w:val="24"/>
                <w:szCs w:val="24"/>
                <w:lang w:eastAsia="ru-RU"/>
              </w:rPr>
              <w:t xml:space="preserve"> </w:t>
            </w:r>
            <w:r w:rsidRPr="00EB5B84">
              <w:rPr>
                <w:rFonts w:ascii="Times New Roman" w:eastAsia="Times New Roman" w:hAnsi="Times New Roman" w:cs="Times New Roman"/>
                <w:bCs/>
                <w:sz w:val="24"/>
                <w:szCs w:val="24"/>
                <w:lang w:val="ru-RU" w:eastAsia="ru-RU"/>
              </w:rPr>
              <w:t>Перемишляни, вул. Бор</w:t>
            </w:r>
            <w:r w:rsidRPr="00EB5B84">
              <w:rPr>
                <w:rFonts w:ascii="Times New Roman" w:eastAsia="Times New Roman" w:hAnsi="Times New Roman" w:cs="Times New Roman"/>
                <w:bCs/>
                <w:sz w:val="24"/>
                <w:szCs w:val="24"/>
                <w:lang w:eastAsia="ru-RU"/>
              </w:rPr>
              <w:t>ш</w:t>
            </w:r>
            <w:r w:rsidRPr="00EB5B84">
              <w:rPr>
                <w:rFonts w:ascii="Times New Roman" w:eastAsia="Times New Roman" w:hAnsi="Times New Roman" w:cs="Times New Roman"/>
                <w:bCs/>
                <w:sz w:val="24"/>
                <w:szCs w:val="24"/>
                <w:lang w:val="ru-RU" w:eastAsia="ru-RU"/>
              </w:rPr>
              <w:t>івська, 4а</w:t>
            </w:r>
          </w:p>
          <w:p w14:paraId="7322B554" w14:textId="77777777" w:rsidR="00EB5B84" w:rsidRPr="00EB5B84" w:rsidRDefault="00EB5B84" w:rsidP="00EB5B84">
            <w:pPr>
              <w:spacing w:before="60" w:after="60" w:line="240" w:lineRule="auto"/>
              <w:jc w:val="center"/>
              <w:rPr>
                <w:rFonts w:ascii="Times New Roman" w:eastAsia="Times New Roman" w:hAnsi="Times New Roman" w:cs="Times New Roman"/>
                <w:color w:val="3366FF"/>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(026) 32-12-55</w:t>
            </w:r>
          </w:p>
        </w:tc>
      </w:tr>
      <w:tr w:rsidR="00EB5B84" w:rsidRPr="00EB5B84" w14:paraId="39EE4AF7" w14:textId="77777777" w:rsidTr="00F24EAB">
        <w:trPr>
          <w:jc w:val="center"/>
        </w:trPr>
        <w:tc>
          <w:tcPr>
            <w:tcW w:w="697" w:type="dxa"/>
            <w:tcBorders>
              <w:top w:val="nil"/>
              <w:left w:val="single" w:sz="4" w:space="0" w:color="auto"/>
              <w:bottom w:val="nil"/>
              <w:right w:val="single" w:sz="4" w:space="0" w:color="auto"/>
            </w:tcBorders>
          </w:tcPr>
          <w:p w14:paraId="508D801B"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F787CA6"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2C52DB4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Пустомитівськ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01B2E6A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47471617"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81100, м. Пустомити, вул.</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Глинська,14</w:t>
            </w:r>
          </w:p>
          <w:p w14:paraId="0D275B82"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(023) 02-01-79</w:t>
            </w:r>
          </w:p>
        </w:tc>
      </w:tr>
      <w:tr w:rsidR="00EB5B84" w:rsidRPr="00EB5B84" w14:paraId="529646B6" w14:textId="77777777" w:rsidTr="00F24EAB">
        <w:trPr>
          <w:jc w:val="center"/>
        </w:trPr>
        <w:tc>
          <w:tcPr>
            <w:tcW w:w="697" w:type="dxa"/>
            <w:tcBorders>
              <w:top w:val="nil"/>
              <w:left w:val="single" w:sz="4" w:space="0" w:color="auto"/>
              <w:bottom w:val="nil"/>
              <w:right w:val="single" w:sz="4" w:space="0" w:color="auto"/>
            </w:tcBorders>
          </w:tcPr>
          <w:p w14:paraId="05BEBD2D"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016C19DA"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2B288402"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Радехівськ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4C5D02F7"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27479297"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eastAsia="ru-RU"/>
              </w:rPr>
            </w:pPr>
            <w:r w:rsidRPr="00EB5B84">
              <w:rPr>
                <w:rFonts w:ascii="Times New Roman" w:eastAsia="Times New Roman" w:hAnsi="Times New Roman" w:cs="Times New Roman"/>
                <w:bCs/>
                <w:iCs/>
                <w:sz w:val="24"/>
                <w:szCs w:val="24"/>
                <w:lang w:val="ru-RU" w:eastAsia="ru-RU"/>
              </w:rPr>
              <w:t>80200,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Радехів, вул. Лесі Українки, 33</w:t>
            </w:r>
          </w:p>
          <w:p w14:paraId="7FCF6658"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(025) 52-26-64</w:t>
            </w:r>
          </w:p>
        </w:tc>
      </w:tr>
      <w:tr w:rsidR="00EB5B84" w:rsidRPr="00EB5B84" w14:paraId="0AD4AC5A" w14:textId="77777777" w:rsidTr="00F24EAB">
        <w:trPr>
          <w:jc w:val="center"/>
        </w:trPr>
        <w:tc>
          <w:tcPr>
            <w:tcW w:w="697" w:type="dxa"/>
            <w:tcBorders>
              <w:top w:val="nil"/>
              <w:left w:val="single" w:sz="4" w:space="0" w:color="auto"/>
              <w:bottom w:val="nil"/>
              <w:right w:val="single" w:sz="4" w:space="0" w:color="auto"/>
            </w:tcBorders>
          </w:tcPr>
          <w:p w14:paraId="6A23A0FC"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73E3E0D3"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0834F378"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Сколівськ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 філія</w:t>
            </w:r>
          </w:p>
          <w:p w14:paraId="726CFCF6"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5A315650" w14:textId="77777777" w:rsidR="00EB5B84" w:rsidRPr="00EB5B84" w:rsidRDefault="00EB5B84" w:rsidP="00EB5B84">
            <w:pPr>
              <w:spacing w:after="0" w:line="240" w:lineRule="auto"/>
              <w:jc w:val="center"/>
              <w:rPr>
                <w:rFonts w:ascii="Times New Roman" w:eastAsia="Times New Roman" w:hAnsi="Times New Roman" w:cs="Times New Roman"/>
                <w:b/>
                <w:i/>
                <w:sz w:val="24"/>
                <w:szCs w:val="24"/>
                <w:lang w:eastAsia="ru-RU"/>
              </w:rPr>
            </w:pPr>
            <w:r w:rsidRPr="00EB5B84">
              <w:rPr>
                <w:rFonts w:ascii="Times New Roman" w:eastAsia="Times New Roman" w:hAnsi="Times New Roman" w:cs="Times New Roman"/>
                <w:bCs/>
                <w:iCs/>
                <w:sz w:val="24"/>
                <w:szCs w:val="24"/>
                <w:lang w:val="ru-RU" w:eastAsia="ru-RU"/>
              </w:rPr>
              <w:t>82600,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 xml:space="preserve">Сколе, вул. </w:t>
            </w:r>
            <w:r w:rsidRPr="00EB5B84">
              <w:rPr>
                <w:rFonts w:ascii="Times New Roman" w:eastAsia="Times New Roman" w:hAnsi="Times New Roman" w:cs="Times New Roman"/>
                <w:bCs/>
                <w:iCs/>
                <w:sz w:val="24"/>
                <w:szCs w:val="24"/>
                <w:lang w:eastAsia="ru-RU"/>
              </w:rPr>
              <w:t>Братів Вільшинських</w:t>
            </w:r>
            <w:r w:rsidRPr="00EB5B84">
              <w:rPr>
                <w:rFonts w:ascii="Times New Roman" w:eastAsia="Times New Roman" w:hAnsi="Times New Roman" w:cs="Times New Roman"/>
                <w:bCs/>
                <w:iCs/>
                <w:sz w:val="24"/>
                <w:szCs w:val="24"/>
                <w:lang w:val="ru-RU" w:eastAsia="ru-RU"/>
              </w:rPr>
              <w:t xml:space="preserve">, </w:t>
            </w:r>
            <w:r w:rsidRPr="00EB5B84">
              <w:rPr>
                <w:rFonts w:ascii="Times New Roman" w:eastAsia="Times New Roman" w:hAnsi="Times New Roman" w:cs="Times New Roman"/>
                <w:bCs/>
                <w:iCs/>
                <w:sz w:val="24"/>
                <w:szCs w:val="24"/>
                <w:lang w:eastAsia="ru-RU"/>
              </w:rPr>
              <w:t>4</w:t>
            </w:r>
          </w:p>
          <w:p w14:paraId="31C91919"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(025) 12-00-14</w:t>
            </w:r>
          </w:p>
        </w:tc>
      </w:tr>
      <w:tr w:rsidR="00EB5B84" w:rsidRPr="00EB5B84" w14:paraId="78C51660" w14:textId="77777777" w:rsidTr="00F24EAB">
        <w:trPr>
          <w:jc w:val="center"/>
        </w:trPr>
        <w:tc>
          <w:tcPr>
            <w:tcW w:w="697" w:type="dxa"/>
            <w:tcBorders>
              <w:top w:val="nil"/>
              <w:left w:val="single" w:sz="4" w:space="0" w:color="auto"/>
              <w:bottom w:val="nil"/>
              <w:right w:val="single" w:sz="4" w:space="0" w:color="auto"/>
            </w:tcBorders>
          </w:tcPr>
          <w:p w14:paraId="1BE4AB20"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2E85A778"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58766CF3"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val="ru-RU" w:eastAsia="ru-RU"/>
              </w:rPr>
              <w:t>Сокальськ</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районн</w:t>
            </w:r>
            <w:r w:rsidRPr="00EB5B84">
              <w:rPr>
                <w:rFonts w:ascii="Times New Roman" w:eastAsia="Times New Roman" w:hAnsi="Times New Roman" w:cs="Times New Roman"/>
                <w:b/>
                <w:sz w:val="24"/>
                <w:szCs w:val="24"/>
                <w:lang w:eastAsia="ru-RU"/>
              </w:rPr>
              <w:t>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філія</w:t>
            </w:r>
          </w:p>
          <w:p w14:paraId="523E959F"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45FECB74"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80000,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Сокаль, вул. Св.</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Володимира, 4</w:t>
            </w:r>
          </w:p>
          <w:p w14:paraId="5AD0010C"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(025) 72-80-19</w:t>
            </w:r>
          </w:p>
        </w:tc>
      </w:tr>
      <w:tr w:rsidR="00EB5B84" w:rsidRPr="00EB5B84" w14:paraId="6156099B" w14:textId="77777777" w:rsidTr="00F24EAB">
        <w:trPr>
          <w:jc w:val="center"/>
        </w:trPr>
        <w:tc>
          <w:tcPr>
            <w:tcW w:w="697" w:type="dxa"/>
            <w:tcBorders>
              <w:top w:val="nil"/>
              <w:left w:val="single" w:sz="4" w:space="0" w:color="auto"/>
              <w:bottom w:val="nil"/>
              <w:right w:val="single" w:sz="4" w:space="0" w:color="auto"/>
            </w:tcBorders>
          </w:tcPr>
          <w:p w14:paraId="3BF86C18"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44579B14"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6FE5173E"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Старосамбірська районна філія</w:t>
            </w:r>
          </w:p>
          <w:p w14:paraId="42B9A294"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val="ru-RU" w:eastAsia="ru-RU"/>
              </w:rPr>
            </w:pPr>
            <w:r w:rsidRPr="00EB5B84">
              <w:rPr>
                <w:rFonts w:ascii="Times New Roman" w:eastAsia="Times New Roman" w:hAnsi="Times New Roman" w:cs="Times New Roman"/>
                <w:b/>
                <w:sz w:val="24"/>
                <w:szCs w:val="24"/>
                <w:lang w:eastAsia="ru-RU"/>
              </w:rPr>
              <w:t>Львівського обласного</w:t>
            </w:r>
            <w:r w:rsidRPr="00EB5B84">
              <w:rPr>
                <w:rFonts w:ascii="Times New Roman" w:eastAsia="Times New Roman" w:hAnsi="Times New Roman" w:cs="Times New Roman"/>
                <w:b/>
                <w:sz w:val="24"/>
                <w:szCs w:val="24"/>
                <w:lang w:val="ru-RU" w:eastAsia="ru-RU"/>
              </w:rPr>
              <w:t xml:space="preserve"> 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зайнятості</w:t>
            </w:r>
          </w:p>
          <w:p w14:paraId="669EE7BF" w14:textId="77777777" w:rsidR="00EB5B84" w:rsidRPr="00EB5B84" w:rsidRDefault="00EB5B84" w:rsidP="00EB5B84">
            <w:pPr>
              <w:spacing w:after="0" w:line="240" w:lineRule="auto"/>
              <w:jc w:val="center"/>
              <w:rPr>
                <w:rFonts w:ascii="Times New Roman" w:eastAsia="Times New Roman" w:hAnsi="Times New Roman" w:cs="Times New Roman"/>
                <w:bCs/>
                <w:sz w:val="24"/>
                <w:szCs w:val="24"/>
                <w:lang w:eastAsia="ru-RU"/>
              </w:rPr>
            </w:pPr>
            <w:r w:rsidRPr="00EB5B84">
              <w:rPr>
                <w:rFonts w:ascii="Times New Roman" w:eastAsia="Times New Roman" w:hAnsi="Times New Roman" w:cs="Times New Roman"/>
                <w:bCs/>
                <w:sz w:val="24"/>
                <w:szCs w:val="24"/>
                <w:lang w:val="ru-RU" w:eastAsia="ru-RU"/>
              </w:rPr>
              <w:t>82000, м.</w:t>
            </w:r>
            <w:r w:rsidRPr="00EB5B84">
              <w:rPr>
                <w:rFonts w:ascii="Times New Roman" w:eastAsia="Times New Roman" w:hAnsi="Times New Roman" w:cs="Times New Roman"/>
                <w:bCs/>
                <w:sz w:val="24"/>
                <w:szCs w:val="24"/>
                <w:lang w:eastAsia="ru-RU"/>
              </w:rPr>
              <w:t xml:space="preserve"> Старий Самбір</w:t>
            </w:r>
            <w:r w:rsidRPr="00EB5B84">
              <w:rPr>
                <w:rFonts w:ascii="Times New Roman" w:eastAsia="Times New Roman" w:hAnsi="Times New Roman" w:cs="Times New Roman"/>
                <w:bCs/>
                <w:sz w:val="24"/>
                <w:szCs w:val="24"/>
                <w:lang w:val="ru-RU" w:eastAsia="ru-RU"/>
              </w:rPr>
              <w:t xml:space="preserve">, вул. </w:t>
            </w:r>
            <w:r w:rsidRPr="00EB5B84">
              <w:rPr>
                <w:rFonts w:ascii="Times New Roman" w:eastAsia="Times New Roman" w:hAnsi="Times New Roman" w:cs="Times New Roman"/>
                <w:bCs/>
                <w:sz w:val="24"/>
                <w:szCs w:val="24"/>
                <w:lang w:eastAsia="ru-RU"/>
              </w:rPr>
              <w:t>Лева</w:t>
            </w:r>
            <w:r w:rsidRPr="00EB5B84">
              <w:rPr>
                <w:rFonts w:ascii="Times New Roman" w:eastAsia="Times New Roman" w:hAnsi="Times New Roman" w:cs="Times New Roman"/>
                <w:bCs/>
                <w:sz w:val="24"/>
                <w:szCs w:val="24"/>
                <w:lang w:val="ru-RU" w:eastAsia="ru-RU"/>
              </w:rPr>
              <w:t xml:space="preserve"> Галицького</w:t>
            </w:r>
            <w:r w:rsidRPr="00EB5B84">
              <w:rPr>
                <w:rFonts w:ascii="Times New Roman" w:eastAsia="Times New Roman" w:hAnsi="Times New Roman" w:cs="Times New Roman"/>
                <w:bCs/>
                <w:sz w:val="24"/>
                <w:szCs w:val="24"/>
                <w:lang w:eastAsia="ru-RU"/>
              </w:rPr>
              <w:t>, 128</w:t>
            </w:r>
          </w:p>
          <w:p w14:paraId="792D7E5F"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(023) 82-15-44</w:t>
            </w:r>
          </w:p>
        </w:tc>
      </w:tr>
      <w:tr w:rsidR="00EB5B84" w:rsidRPr="00EB5B84" w14:paraId="035814C7" w14:textId="77777777" w:rsidTr="00F24EAB">
        <w:trPr>
          <w:jc w:val="center"/>
        </w:trPr>
        <w:tc>
          <w:tcPr>
            <w:tcW w:w="697" w:type="dxa"/>
            <w:tcBorders>
              <w:top w:val="nil"/>
              <w:left w:val="single" w:sz="4" w:space="0" w:color="auto"/>
              <w:bottom w:val="nil"/>
              <w:right w:val="single" w:sz="4" w:space="0" w:color="auto"/>
            </w:tcBorders>
          </w:tcPr>
          <w:p w14:paraId="3CBB6C5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7D37B75E"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5D827DB8"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Турківська районна філія </w:t>
            </w:r>
          </w:p>
          <w:p w14:paraId="721DDD53"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зайнятості</w:t>
            </w:r>
          </w:p>
          <w:p w14:paraId="7EC09F0D"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eastAsia="ru-RU"/>
              </w:rPr>
            </w:pPr>
            <w:r w:rsidRPr="00EB5B84">
              <w:rPr>
                <w:rFonts w:ascii="Times New Roman" w:eastAsia="Times New Roman" w:hAnsi="Times New Roman" w:cs="Times New Roman"/>
                <w:bCs/>
                <w:iCs/>
                <w:sz w:val="24"/>
                <w:szCs w:val="24"/>
                <w:lang w:val="ru-RU" w:eastAsia="ru-RU"/>
              </w:rPr>
              <w:t>82500, м.</w:t>
            </w:r>
            <w:r w:rsidRPr="00EB5B84">
              <w:rPr>
                <w:rFonts w:ascii="Times New Roman" w:eastAsia="Times New Roman" w:hAnsi="Times New Roman" w:cs="Times New Roman"/>
                <w:bCs/>
                <w:iCs/>
                <w:sz w:val="24"/>
                <w:szCs w:val="24"/>
                <w:lang w:eastAsia="ru-RU"/>
              </w:rPr>
              <w:t xml:space="preserve"> </w:t>
            </w:r>
            <w:r w:rsidRPr="00EB5B84">
              <w:rPr>
                <w:rFonts w:ascii="Times New Roman" w:eastAsia="Times New Roman" w:hAnsi="Times New Roman" w:cs="Times New Roman"/>
                <w:bCs/>
                <w:iCs/>
                <w:sz w:val="24"/>
                <w:szCs w:val="24"/>
                <w:lang w:val="ru-RU" w:eastAsia="ru-RU"/>
              </w:rPr>
              <w:t>Турка, вул</w:t>
            </w:r>
            <w:r w:rsidRPr="00EB5B84">
              <w:rPr>
                <w:rFonts w:ascii="Times New Roman" w:eastAsia="Times New Roman" w:hAnsi="Times New Roman" w:cs="Times New Roman"/>
                <w:bCs/>
                <w:iCs/>
                <w:sz w:val="24"/>
                <w:szCs w:val="24"/>
                <w:lang w:eastAsia="ru-RU"/>
              </w:rPr>
              <w:t>. Шевченка,2</w:t>
            </w:r>
          </w:p>
          <w:p w14:paraId="3EA2B720"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:(02</w:t>
            </w:r>
            <w:r w:rsidRPr="00EB5B84">
              <w:rPr>
                <w:rFonts w:ascii="Times New Roman" w:eastAsia="Times New Roman" w:hAnsi="Times New Roman" w:cs="Times New Roman"/>
                <w:sz w:val="24"/>
                <w:szCs w:val="24"/>
                <w:lang w:eastAsia="ru-RU"/>
              </w:rPr>
              <w:t>6</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 xml:space="preserve"> 93-11-50</w:t>
            </w:r>
          </w:p>
        </w:tc>
      </w:tr>
      <w:tr w:rsidR="00EB5B84" w:rsidRPr="00EB5B84" w14:paraId="5F223029" w14:textId="77777777" w:rsidTr="00F24EAB">
        <w:trPr>
          <w:jc w:val="center"/>
        </w:trPr>
        <w:tc>
          <w:tcPr>
            <w:tcW w:w="697" w:type="dxa"/>
            <w:tcBorders>
              <w:top w:val="nil"/>
              <w:left w:val="single" w:sz="4" w:space="0" w:color="auto"/>
              <w:bottom w:val="nil"/>
              <w:right w:val="single" w:sz="4" w:space="0" w:color="auto"/>
            </w:tcBorders>
          </w:tcPr>
          <w:p w14:paraId="6521DB13"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p>
        </w:tc>
        <w:tc>
          <w:tcPr>
            <w:tcW w:w="3301" w:type="dxa"/>
            <w:tcBorders>
              <w:top w:val="nil"/>
              <w:left w:val="single" w:sz="4" w:space="0" w:color="auto"/>
              <w:bottom w:val="nil"/>
              <w:right w:val="single" w:sz="4" w:space="0" w:color="auto"/>
            </w:tcBorders>
          </w:tcPr>
          <w:p w14:paraId="5EDE5E5D" w14:textId="77777777" w:rsidR="00EB5B84" w:rsidRPr="00EB5B84" w:rsidRDefault="00EB5B84" w:rsidP="00EB5B84">
            <w:pPr>
              <w:spacing w:after="0" w:line="240" w:lineRule="auto"/>
              <w:jc w:val="center"/>
              <w:rPr>
                <w:rFonts w:ascii="Times New Roman" w:eastAsia="Times New Roman" w:hAnsi="Times New Roman" w:cs="Times New Roman"/>
                <w:color w:val="000000"/>
                <w:sz w:val="24"/>
                <w:szCs w:val="24"/>
                <w:lang w:eastAsia="ru-RU"/>
              </w:rPr>
            </w:pPr>
          </w:p>
        </w:tc>
        <w:tc>
          <w:tcPr>
            <w:tcW w:w="5573" w:type="dxa"/>
            <w:tcBorders>
              <w:top w:val="single" w:sz="4" w:space="0" w:color="auto"/>
              <w:left w:val="single" w:sz="4" w:space="0" w:color="auto"/>
              <w:bottom w:val="single" w:sz="4" w:space="0" w:color="auto"/>
              <w:right w:val="single" w:sz="4" w:space="0" w:color="auto"/>
            </w:tcBorders>
          </w:tcPr>
          <w:p w14:paraId="13D6F64C"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Яворівська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районна</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 xml:space="preserve">філія </w:t>
            </w:r>
          </w:p>
          <w:p w14:paraId="38B3734A" w14:textId="77777777" w:rsidR="00EB5B84" w:rsidRPr="00EB5B84" w:rsidRDefault="00EB5B84" w:rsidP="00EB5B84">
            <w:pPr>
              <w:spacing w:after="0" w:line="240" w:lineRule="auto"/>
              <w:jc w:val="center"/>
              <w:rPr>
                <w:rFonts w:ascii="Times New Roman" w:eastAsia="Times New Roman" w:hAnsi="Times New Roman" w:cs="Times New Roman"/>
                <w:b/>
                <w:sz w:val="24"/>
                <w:szCs w:val="24"/>
                <w:lang w:eastAsia="ru-RU"/>
              </w:rPr>
            </w:pPr>
            <w:r w:rsidRPr="00EB5B84">
              <w:rPr>
                <w:rFonts w:ascii="Times New Roman" w:eastAsia="Times New Roman" w:hAnsi="Times New Roman" w:cs="Times New Roman"/>
                <w:b/>
                <w:sz w:val="24"/>
                <w:szCs w:val="24"/>
                <w:lang w:eastAsia="ru-RU"/>
              </w:rPr>
              <w:t xml:space="preserve">Львівського обласного </w:t>
            </w:r>
            <w:r w:rsidRPr="00EB5B84">
              <w:rPr>
                <w:rFonts w:ascii="Times New Roman" w:eastAsia="Times New Roman" w:hAnsi="Times New Roman" w:cs="Times New Roman"/>
                <w:b/>
                <w:sz w:val="24"/>
                <w:szCs w:val="24"/>
                <w:lang w:val="ru-RU" w:eastAsia="ru-RU"/>
              </w:rPr>
              <w:t>центр</w:t>
            </w:r>
            <w:r w:rsidRPr="00EB5B84">
              <w:rPr>
                <w:rFonts w:ascii="Times New Roman" w:eastAsia="Times New Roman" w:hAnsi="Times New Roman" w:cs="Times New Roman"/>
                <w:b/>
                <w:sz w:val="24"/>
                <w:szCs w:val="24"/>
                <w:lang w:eastAsia="ru-RU"/>
              </w:rPr>
              <w:t>у</w:t>
            </w:r>
            <w:r w:rsidRPr="00EB5B84">
              <w:rPr>
                <w:rFonts w:ascii="Times New Roman" w:eastAsia="Times New Roman" w:hAnsi="Times New Roman" w:cs="Times New Roman"/>
                <w:b/>
                <w:sz w:val="24"/>
                <w:szCs w:val="24"/>
                <w:lang w:val="ru-RU" w:eastAsia="ru-RU"/>
              </w:rPr>
              <w:t xml:space="preserve"> </w:t>
            </w:r>
            <w:r w:rsidRPr="00EB5B84">
              <w:rPr>
                <w:rFonts w:ascii="Times New Roman" w:eastAsia="Times New Roman" w:hAnsi="Times New Roman" w:cs="Times New Roman"/>
                <w:b/>
                <w:sz w:val="24"/>
                <w:szCs w:val="24"/>
                <w:lang w:eastAsia="ru-RU"/>
              </w:rPr>
              <w:t>зайнятості</w:t>
            </w:r>
          </w:p>
          <w:p w14:paraId="575AA1C4" w14:textId="77777777" w:rsidR="00EB5B84" w:rsidRPr="00EB5B84" w:rsidRDefault="00EB5B84" w:rsidP="00EB5B84">
            <w:pPr>
              <w:spacing w:after="0" w:line="240" w:lineRule="auto"/>
              <w:jc w:val="center"/>
              <w:rPr>
                <w:rFonts w:ascii="Times New Roman" w:eastAsia="Times New Roman" w:hAnsi="Times New Roman" w:cs="Times New Roman"/>
                <w:bCs/>
                <w:iCs/>
                <w:sz w:val="24"/>
                <w:szCs w:val="24"/>
                <w:lang w:val="ru-RU" w:eastAsia="ru-RU"/>
              </w:rPr>
            </w:pPr>
            <w:r w:rsidRPr="00EB5B84">
              <w:rPr>
                <w:rFonts w:ascii="Times New Roman" w:eastAsia="Times New Roman" w:hAnsi="Times New Roman" w:cs="Times New Roman"/>
                <w:bCs/>
                <w:iCs/>
                <w:sz w:val="24"/>
                <w:szCs w:val="24"/>
                <w:lang w:val="ru-RU" w:eastAsia="ru-RU"/>
              </w:rPr>
              <w:t>81000, м.</w:t>
            </w:r>
            <w:r w:rsidRPr="00EB5B84">
              <w:rPr>
                <w:rFonts w:ascii="Times New Roman" w:eastAsia="Times New Roman" w:hAnsi="Times New Roman" w:cs="Times New Roman"/>
                <w:bCs/>
                <w:iCs/>
                <w:sz w:val="24"/>
                <w:szCs w:val="24"/>
                <w:lang w:eastAsia="ru-RU"/>
              </w:rPr>
              <w:t xml:space="preserve"> Яворів</w:t>
            </w:r>
            <w:r w:rsidRPr="00EB5B84">
              <w:rPr>
                <w:rFonts w:ascii="Times New Roman" w:eastAsia="Times New Roman" w:hAnsi="Times New Roman" w:cs="Times New Roman"/>
                <w:bCs/>
                <w:iCs/>
                <w:sz w:val="24"/>
                <w:szCs w:val="24"/>
                <w:lang w:val="ru-RU" w:eastAsia="ru-RU"/>
              </w:rPr>
              <w:t xml:space="preserve">, вул. </w:t>
            </w:r>
            <w:r w:rsidRPr="00EB5B84">
              <w:rPr>
                <w:rFonts w:ascii="Times New Roman" w:eastAsia="Times New Roman" w:hAnsi="Times New Roman" w:cs="Times New Roman"/>
                <w:bCs/>
                <w:iCs/>
                <w:sz w:val="24"/>
                <w:szCs w:val="24"/>
                <w:lang w:eastAsia="ru-RU"/>
              </w:rPr>
              <w:t>Шашкевича</w:t>
            </w:r>
            <w:r w:rsidRPr="00EB5B84">
              <w:rPr>
                <w:rFonts w:ascii="Times New Roman" w:eastAsia="Times New Roman" w:hAnsi="Times New Roman" w:cs="Times New Roman"/>
                <w:bCs/>
                <w:iCs/>
                <w:sz w:val="24"/>
                <w:szCs w:val="24"/>
                <w:lang w:val="ru-RU" w:eastAsia="ru-RU"/>
              </w:rPr>
              <w:t xml:space="preserve">, </w:t>
            </w:r>
            <w:r w:rsidRPr="00EB5B84">
              <w:rPr>
                <w:rFonts w:ascii="Times New Roman" w:eastAsia="Times New Roman" w:hAnsi="Times New Roman" w:cs="Times New Roman"/>
                <w:bCs/>
                <w:iCs/>
                <w:sz w:val="24"/>
                <w:szCs w:val="24"/>
                <w:lang w:eastAsia="ru-RU"/>
              </w:rPr>
              <w:t>1а</w:t>
            </w:r>
          </w:p>
          <w:p w14:paraId="4AFCCBC5" w14:textId="77777777" w:rsidR="00EB5B84" w:rsidRPr="00EB5B84" w:rsidRDefault="00EB5B84" w:rsidP="00EB5B84">
            <w:pPr>
              <w:keepNext/>
              <w:spacing w:after="0" w:line="240" w:lineRule="auto"/>
              <w:jc w:val="center"/>
              <w:outlineLvl w:val="1"/>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Тел.</w:t>
            </w:r>
            <w:r w:rsidRPr="00EB5B84">
              <w:rPr>
                <w:rFonts w:ascii="Times New Roman" w:eastAsia="Times New Roman" w:hAnsi="Times New Roman" w:cs="Times New Roman"/>
                <w:sz w:val="24"/>
                <w:szCs w:val="24"/>
                <w:lang w:val="en-US" w:eastAsia="ru-RU"/>
              </w:rPr>
              <w:t>:(02</w:t>
            </w:r>
            <w:r w:rsidRPr="00EB5B84">
              <w:rPr>
                <w:rFonts w:ascii="Times New Roman" w:eastAsia="Times New Roman" w:hAnsi="Times New Roman" w:cs="Times New Roman"/>
                <w:sz w:val="24"/>
                <w:szCs w:val="24"/>
                <w:lang w:eastAsia="ru-RU"/>
              </w:rPr>
              <w:t>5</w:t>
            </w:r>
            <w:r w:rsidRPr="00EB5B84">
              <w:rPr>
                <w:rFonts w:ascii="Times New Roman" w:eastAsia="Times New Roman" w:hAnsi="Times New Roman" w:cs="Times New Roman"/>
                <w:sz w:val="24"/>
                <w:szCs w:val="24"/>
                <w:lang w:val="en-US" w:eastAsia="ru-RU"/>
              </w:rPr>
              <w:t>)</w:t>
            </w:r>
            <w:r w:rsidRPr="00EB5B84">
              <w:rPr>
                <w:rFonts w:ascii="Times New Roman" w:eastAsia="Times New Roman" w:hAnsi="Times New Roman" w:cs="Times New Roman"/>
                <w:sz w:val="24"/>
                <w:szCs w:val="24"/>
                <w:lang w:eastAsia="ru-RU"/>
              </w:rPr>
              <w:t>92-15-68</w:t>
            </w:r>
          </w:p>
        </w:tc>
      </w:tr>
      <w:tr w:rsidR="00EB5B84" w:rsidRPr="00EB5B84" w14:paraId="06D93C9F" w14:textId="77777777" w:rsidTr="00F24EAB">
        <w:trPr>
          <w:trHeight w:val="455"/>
          <w:jc w:val="center"/>
        </w:trPr>
        <w:tc>
          <w:tcPr>
            <w:tcW w:w="9571" w:type="dxa"/>
            <w:gridSpan w:val="3"/>
            <w:tcBorders>
              <w:top w:val="single" w:sz="4" w:space="0" w:color="auto"/>
              <w:left w:val="single" w:sz="4" w:space="0" w:color="auto"/>
              <w:bottom w:val="single" w:sz="4" w:space="0" w:color="auto"/>
              <w:right w:val="single" w:sz="4" w:space="0" w:color="auto"/>
            </w:tcBorders>
            <w:vAlign w:val="center"/>
          </w:tcPr>
          <w:p w14:paraId="3D9E8ECE" w14:textId="77777777" w:rsidR="00EB5B84" w:rsidRPr="00EB5B84" w:rsidRDefault="00EB5B84" w:rsidP="00EB5B84">
            <w:pPr>
              <w:spacing w:before="60" w:after="60" w:line="240" w:lineRule="auto"/>
              <w:jc w:val="center"/>
              <w:rPr>
                <w:rFonts w:ascii="Times New Roman" w:eastAsia="Times New Roman" w:hAnsi="Times New Roman" w:cs="Times New Roman"/>
                <w:i/>
                <w:color w:val="000000"/>
                <w:sz w:val="24"/>
                <w:szCs w:val="24"/>
                <w:lang w:eastAsia="ru-RU"/>
              </w:rPr>
            </w:pPr>
            <w:r w:rsidRPr="00EB5B84">
              <w:rPr>
                <w:rFonts w:ascii="Times New Roman" w:eastAsia="Times New Roman" w:hAnsi="Times New Roman" w:cs="Times New Roman"/>
                <w:b/>
                <w:color w:val="000000"/>
                <w:sz w:val="24"/>
                <w:szCs w:val="24"/>
                <w:lang w:eastAsia="ru-RU"/>
              </w:rPr>
              <w:t>Нормативні акти, якими регламентується надання адміністративної послуги</w:t>
            </w:r>
          </w:p>
        </w:tc>
      </w:tr>
      <w:tr w:rsidR="00EB5B84" w:rsidRPr="00EB5B84" w14:paraId="4D1A6502" w14:textId="77777777" w:rsidTr="00F24EAB">
        <w:trPr>
          <w:trHeight w:val="278"/>
          <w:jc w:val="center"/>
        </w:trPr>
        <w:tc>
          <w:tcPr>
            <w:tcW w:w="697" w:type="dxa"/>
            <w:tcBorders>
              <w:top w:val="single" w:sz="4" w:space="0" w:color="auto"/>
              <w:left w:val="single" w:sz="4" w:space="0" w:color="auto"/>
              <w:bottom w:val="single" w:sz="4" w:space="0" w:color="auto"/>
              <w:right w:val="single" w:sz="4" w:space="0" w:color="auto"/>
            </w:tcBorders>
          </w:tcPr>
          <w:p w14:paraId="56F753B0"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5.</w:t>
            </w:r>
          </w:p>
        </w:tc>
        <w:tc>
          <w:tcPr>
            <w:tcW w:w="3301" w:type="dxa"/>
            <w:tcBorders>
              <w:top w:val="single" w:sz="4" w:space="0" w:color="auto"/>
              <w:left w:val="single" w:sz="4" w:space="0" w:color="auto"/>
              <w:bottom w:val="single" w:sz="4" w:space="0" w:color="auto"/>
              <w:right w:val="single" w:sz="4" w:space="0" w:color="auto"/>
            </w:tcBorders>
          </w:tcPr>
          <w:p w14:paraId="69525C0E"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Закони України</w:t>
            </w:r>
          </w:p>
        </w:tc>
        <w:tc>
          <w:tcPr>
            <w:tcW w:w="5573" w:type="dxa"/>
            <w:tcBorders>
              <w:top w:val="single" w:sz="4" w:space="0" w:color="auto"/>
              <w:left w:val="single" w:sz="4" w:space="0" w:color="auto"/>
              <w:bottom w:val="single" w:sz="4" w:space="0" w:color="auto"/>
              <w:right w:val="single" w:sz="4" w:space="0" w:color="auto"/>
            </w:tcBorders>
          </w:tcPr>
          <w:p w14:paraId="17A26C1D" w14:textId="77777777" w:rsidR="00EB5B84" w:rsidRPr="00EB5B84" w:rsidRDefault="00EB5B84" w:rsidP="00EB5B84">
            <w:pPr>
              <w:spacing w:before="100" w:beforeAutospacing="1" w:after="100" w:afterAutospacing="1" w:line="240" w:lineRule="auto"/>
              <w:jc w:val="both"/>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eastAsia="ru-RU"/>
              </w:rPr>
              <w:t>Закон України «Про зайнятість населення»;</w:t>
            </w:r>
          </w:p>
        </w:tc>
      </w:tr>
      <w:tr w:rsidR="00EB5B84" w:rsidRPr="00EB5B84" w14:paraId="74C7E1F2" w14:textId="77777777" w:rsidTr="00F24EAB">
        <w:trPr>
          <w:trHeight w:val="278"/>
          <w:jc w:val="center"/>
        </w:trPr>
        <w:tc>
          <w:tcPr>
            <w:tcW w:w="697" w:type="dxa"/>
            <w:tcBorders>
              <w:top w:val="single" w:sz="4" w:space="0" w:color="auto"/>
              <w:left w:val="single" w:sz="4" w:space="0" w:color="auto"/>
              <w:bottom w:val="single" w:sz="4" w:space="0" w:color="auto"/>
              <w:right w:val="single" w:sz="4" w:space="0" w:color="auto"/>
            </w:tcBorders>
          </w:tcPr>
          <w:p w14:paraId="08A1DAB7"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6.</w:t>
            </w:r>
          </w:p>
        </w:tc>
        <w:tc>
          <w:tcPr>
            <w:tcW w:w="3301" w:type="dxa"/>
            <w:tcBorders>
              <w:top w:val="single" w:sz="4" w:space="0" w:color="auto"/>
              <w:left w:val="single" w:sz="4" w:space="0" w:color="auto"/>
              <w:bottom w:val="single" w:sz="4" w:space="0" w:color="auto"/>
              <w:right w:val="single" w:sz="4" w:space="0" w:color="auto"/>
            </w:tcBorders>
          </w:tcPr>
          <w:p w14:paraId="445061EA"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sz w:val="24"/>
                <w:szCs w:val="24"/>
                <w:lang w:val="ru-RU" w:eastAsia="ru-RU"/>
              </w:rPr>
              <w:t>Акти Кабінету Міністрів України</w:t>
            </w:r>
          </w:p>
        </w:tc>
        <w:tc>
          <w:tcPr>
            <w:tcW w:w="5573" w:type="dxa"/>
            <w:tcBorders>
              <w:top w:val="single" w:sz="4" w:space="0" w:color="auto"/>
              <w:left w:val="single" w:sz="4" w:space="0" w:color="auto"/>
              <w:bottom w:val="single" w:sz="4" w:space="0" w:color="auto"/>
              <w:right w:val="single" w:sz="4" w:space="0" w:color="auto"/>
            </w:tcBorders>
          </w:tcPr>
          <w:p w14:paraId="5AC93A21" w14:textId="77777777" w:rsidR="00EB5B84" w:rsidRPr="00EB5B84" w:rsidRDefault="00EB5B84" w:rsidP="00EB5B84">
            <w:pPr>
              <w:spacing w:after="0" w:line="240" w:lineRule="auto"/>
              <w:jc w:val="both"/>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color w:val="000000"/>
                <w:sz w:val="24"/>
                <w:szCs w:val="24"/>
                <w:shd w:val="clear" w:color="auto" w:fill="FFFFFF"/>
                <w:lang w:val="ru-RU" w:eastAsia="ru-RU"/>
              </w:rPr>
              <w:t>Постанова Кабінету Міністрів України від 15.11.2017 року № 858 «Про затвердження форм заяв для отримання роботодавцем дозволу на застосування праці іноземців та осіб без громадянства, продовження строку дії дозволу на застосування праці іноземців та осіб без громадянства, внесення змін до дозволу на застосування праці іноземців та осіб без громадянства», із змінами.</w:t>
            </w:r>
          </w:p>
        </w:tc>
      </w:tr>
      <w:tr w:rsidR="00EB5B84" w:rsidRPr="00EB5B84" w14:paraId="6BD3FC63" w14:textId="77777777" w:rsidTr="00F24EAB">
        <w:trPr>
          <w:trHeight w:val="471"/>
          <w:jc w:val="center"/>
        </w:trPr>
        <w:tc>
          <w:tcPr>
            <w:tcW w:w="9571" w:type="dxa"/>
            <w:gridSpan w:val="3"/>
            <w:tcBorders>
              <w:top w:val="single" w:sz="4" w:space="0" w:color="auto"/>
              <w:left w:val="single" w:sz="4" w:space="0" w:color="auto"/>
              <w:bottom w:val="single" w:sz="4" w:space="0" w:color="auto"/>
              <w:right w:val="single" w:sz="4" w:space="0" w:color="auto"/>
            </w:tcBorders>
            <w:vAlign w:val="center"/>
          </w:tcPr>
          <w:p w14:paraId="3333F893" w14:textId="77777777" w:rsidR="00EB5B84" w:rsidRPr="00EB5B84" w:rsidRDefault="00EB5B84" w:rsidP="00EB5B84">
            <w:pPr>
              <w:spacing w:before="60" w:after="60" w:line="240" w:lineRule="auto"/>
              <w:jc w:val="center"/>
              <w:rPr>
                <w:rFonts w:ascii="Times New Roman" w:eastAsia="Times New Roman" w:hAnsi="Times New Roman" w:cs="Times New Roman"/>
                <w:b/>
                <w:i/>
                <w:color w:val="000000"/>
                <w:sz w:val="24"/>
                <w:szCs w:val="24"/>
                <w:lang w:eastAsia="ru-RU"/>
              </w:rPr>
            </w:pPr>
            <w:r w:rsidRPr="00EB5B84">
              <w:rPr>
                <w:rFonts w:ascii="Times New Roman" w:eastAsia="Times New Roman" w:hAnsi="Times New Roman" w:cs="Times New Roman"/>
                <w:b/>
                <w:color w:val="000000"/>
                <w:sz w:val="24"/>
                <w:szCs w:val="24"/>
                <w:lang w:eastAsia="ru-RU"/>
              </w:rPr>
              <w:t>Умови отримання адміністративної послуги</w:t>
            </w:r>
          </w:p>
        </w:tc>
      </w:tr>
      <w:tr w:rsidR="00EB5B84" w:rsidRPr="00EB5B84" w14:paraId="0B763B4A" w14:textId="77777777" w:rsidTr="00F24EAB">
        <w:trPr>
          <w:trHeight w:val="629"/>
          <w:jc w:val="center"/>
        </w:trPr>
        <w:tc>
          <w:tcPr>
            <w:tcW w:w="697" w:type="dxa"/>
            <w:tcBorders>
              <w:top w:val="single" w:sz="4" w:space="0" w:color="auto"/>
              <w:left w:val="single" w:sz="4" w:space="0" w:color="auto"/>
              <w:bottom w:val="single" w:sz="4" w:space="0" w:color="auto"/>
              <w:right w:val="single" w:sz="4" w:space="0" w:color="auto"/>
            </w:tcBorders>
          </w:tcPr>
          <w:p w14:paraId="3E864BC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7.</w:t>
            </w:r>
          </w:p>
        </w:tc>
        <w:tc>
          <w:tcPr>
            <w:tcW w:w="3301" w:type="dxa"/>
            <w:tcBorders>
              <w:top w:val="single" w:sz="4" w:space="0" w:color="auto"/>
              <w:left w:val="single" w:sz="4" w:space="0" w:color="auto"/>
              <w:bottom w:val="single" w:sz="4" w:space="0" w:color="auto"/>
              <w:right w:val="single" w:sz="4" w:space="0" w:color="auto"/>
            </w:tcBorders>
          </w:tcPr>
          <w:p w14:paraId="411563F6"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Підстава для одержання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6CA8B253"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r w:rsidRPr="00EB5B84">
              <w:rPr>
                <w:rFonts w:ascii="Times New Roman" w:eastAsia="Times New Roman" w:hAnsi="Times New Roman" w:cs="Times New Roman"/>
                <w:color w:val="000000"/>
                <w:sz w:val="24"/>
                <w:szCs w:val="24"/>
                <w:bdr w:val="none" w:sz="0" w:space="0" w:color="auto" w:frame="1"/>
                <w:lang w:eastAsia="ru-RU"/>
              </w:rPr>
              <w:t>Заява роботодавця або уповноваженого представника про внесення змін до дозволу.</w:t>
            </w:r>
          </w:p>
          <w:p w14:paraId="1ECE11D1"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r w:rsidRPr="00EB5B84">
              <w:rPr>
                <w:rFonts w:ascii="Times New Roman" w:eastAsia="Times New Roman" w:hAnsi="Times New Roman" w:cs="Times New Roman"/>
                <w:color w:val="000000"/>
                <w:sz w:val="24"/>
                <w:szCs w:val="24"/>
                <w:bdr w:val="none" w:sz="0" w:space="0" w:color="auto" w:frame="1"/>
                <w:lang w:eastAsia="ru-RU"/>
              </w:rPr>
              <w:t>Роботодавець зобов’язаний звернутися для внесення змін до дозволу відповідно до частини першої статті 42</w:t>
            </w:r>
            <w:r w:rsidRPr="00EB5B84">
              <w:rPr>
                <w:rFonts w:ascii="Times New Roman" w:eastAsia="Times New Roman" w:hAnsi="Times New Roman" w:cs="Times New Roman"/>
                <w:color w:val="000000"/>
                <w:sz w:val="24"/>
                <w:szCs w:val="24"/>
                <w:bdr w:val="none" w:sz="0" w:space="0" w:color="auto" w:frame="1"/>
                <w:vertAlign w:val="superscript"/>
                <w:lang w:eastAsia="ru-RU"/>
              </w:rPr>
              <w:t xml:space="preserve">5 </w:t>
            </w:r>
            <w:r w:rsidRPr="00EB5B84">
              <w:rPr>
                <w:rFonts w:ascii="Times New Roman" w:eastAsia="Times New Roman" w:hAnsi="Times New Roman" w:cs="Times New Roman"/>
                <w:color w:val="000000"/>
                <w:sz w:val="24"/>
                <w:szCs w:val="24"/>
                <w:bdr w:val="none" w:sz="0" w:space="0" w:color="auto" w:frame="1"/>
                <w:lang w:eastAsia="ru-RU"/>
              </w:rPr>
              <w:t xml:space="preserve">Закону України «Про зайнятість населення» у разі виникнення таких обставин: </w:t>
            </w:r>
          </w:p>
          <w:p w14:paraId="628E358C"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r w:rsidRPr="00EB5B84">
              <w:rPr>
                <w:rFonts w:ascii="Times New Roman" w:eastAsia="Times New Roman" w:hAnsi="Times New Roman" w:cs="Times New Roman"/>
                <w:color w:val="000000"/>
                <w:sz w:val="24"/>
                <w:szCs w:val="24"/>
                <w:bdr w:val="none" w:sz="0" w:space="0" w:color="auto" w:frame="1"/>
                <w:lang w:eastAsia="ru-RU"/>
              </w:rPr>
              <w:t xml:space="preserve">- зміна найменування юридичної особи - роботодавця, реорганізація або виділ юридичної </w:t>
            </w:r>
            <w:r w:rsidRPr="00EB5B84">
              <w:rPr>
                <w:rFonts w:ascii="Times New Roman" w:eastAsia="Times New Roman" w:hAnsi="Times New Roman" w:cs="Times New Roman"/>
                <w:color w:val="000000"/>
                <w:sz w:val="24"/>
                <w:szCs w:val="24"/>
                <w:bdr w:val="none" w:sz="0" w:space="0" w:color="auto" w:frame="1"/>
                <w:lang w:eastAsia="ru-RU"/>
              </w:rPr>
              <w:lastRenderedPageBreak/>
              <w:t>особи - роботодавця, зміна імені та/або прізвища, та/або по батькові фізичної особи - підприємця, який є роботодавцем;</w:t>
            </w:r>
          </w:p>
          <w:p w14:paraId="04A925A9"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0" w:name="n147"/>
            <w:bookmarkEnd w:id="0"/>
            <w:r w:rsidRPr="00EB5B84">
              <w:rPr>
                <w:rFonts w:ascii="Times New Roman" w:eastAsia="Times New Roman" w:hAnsi="Times New Roman" w:cs="Times New Roman"/>
                <w:color w:val="000000"/>
                <w:sz w:val="24"/>
                <w:szCs w:val="24"/>
                <w:bdr w:val="none" w:sz="0" w:space="0" w:color="auto" w:frame="1"/>
                <w:lang w:eastAsia="ru-RU"/>
              </w:rPr>
              <w:t xml:space="preserve">-  </w:t>
            </w:r>
            <w:r w:rsidRPr="00EB5B84">
              <w:rPr>
                <w:rFonts w:ascii="Times New Roman" w:eastAsia="Times New Roman" w:hAnsi="Times New Roman" w:cs="Times New Roman"/>
                <w:color w:val="000000"/>
                <w:sz w:val="24"/>
                <w:szCs w:val="24"/>
                <w:bdr w:val="none" w:sz="0" w:space="0" w:color="auto" w:frame="1"/>
                <w:lang w:val="ru-RU" w:eastAsia="ru-RU"/>
              </w:rPr>
              <w:t>оформлення нового паспортного документа іноземця або особи без громадянства, у тому числі у разі зміни імені та/або прізвища, та/або по батькові іноземця або особи без громадянства;</w:t>
            </w:r>
          </w:p>
          <w:p w14:paraId="68168A27"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bookmarkStart w:id="1" w:name="n148"/>
            <w:bookmarkEnd w:id="1"/>
            <w:r w:rsidRPr="00EB5B84">
              <w:rPr>
                <w:rFonts w:ascii="Times New Roman" w:eastAsia="Times New Roman" w:hAnsi="Times New Roman" w:cs="Times New Roman"/>
                <w:color w:val="000000"/>
                <w:sz w:val="24"/>
                <w:szCs w:val="24"/>
                <w:bdr w:val="none" w:sz="0" w:space="0" w:color="auto" w:frame="1"/>
                <w:lang w:eastAsia="ru-RU"/>
              </w:rPr>
              <w:t xml:space="preserve">-   </w:t>
            </w:r>
            <w:r w:rsidRPr="00EB5B84">
              <w:rPr>
                <w:rFonts w:ascii="Times New Roman" w:eastAsia="Times New Roman" w:hAnsi="Times New Roman" w:cs="Times New Roman"/>
                <w:color w:val="000000"/>
                <w:sz w:val="24"/>
                <w:szCs w:val="24"/>
                <w:bdr w:val="none" w:sz="0" w:space="0" w:color="auto" w:frame="1"/>
                <w:lang w:val="ru-RU" w:eastAsia="ru-RU"/>
              </w:rPr>
              <w:t>зміна назви посади іноземця або особи без громадянства, переведення на іншу посаду в одного роботодавця у межах строку, на який видано дозвіл.</w:t>
            </w:r>
          </w:p>
          <w:p w14:paraId="43BED821" w14:textId="77777777" w:rsidR="00EB5B84" w:rsidRPr="00EB5B84" w:rsidRDefault="00EB5B84" w:rsidP="00EB5B84">
            <w:pPr>
              <w:spacing w:after="0" w:line="240" w:lineRule="auto"/>
              <w:jc w:val="both"/>
              <w:textAlignment w:val="baseline"/>
              <w:rPr>
                <w:rFonts w:ascii="Times New Roman" w:eastAsia="Times New Roman" w:hAnsi="Times New Roman" w:cs="Times New Roman"/>
                <w:b/>
                <w:color w:val="FF0000"/>
                <w:sz w:val="24"/>
                <w:szCs w:val="24"/>
                <w:highlight w:val="yellow"/>
                <w:lang w:val="ru-RU" w:eastAsia="ru-RU"/>
              </w:rPr>
            </w:pPr>
          </w:p>
        </w:tc>
      </w:tr>
      <w:tr w:rsidR="00EB5B84" w:rsidRPr="00EB5B84" w14:paraId="53FBF7CD" w14:textId="77777777" w:rsidTr="00F24EAB">
        <w:trPr>
          <w:trHeight w:val="2155"/>
          <w:jc w:val="center"/>
        </w:trPr>
        <w:tc>
          <w:tcPr>
            <w:tcW w:w="697" w:type="dxa"/>
            <w:tcBorders>
              <w:top w:val="single" w:sz="4" w:space="0" w:color="auto"/>
              <w:left w:val="single" w:sz="4" w:space="0" w:color="auto"/>
              <w:bottom w:val="single" w:sz="4" w:space="0" w:color="auto"/>
              <w:right w:val="single" w:sz="4" w:space="0" w:color="auto"/>
            </w:tcBorders>
          </w:tcPr>
          <w:p w14:paraId="51CD3C6E"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lastRenderedPageBreak/>
              <w:t>8.</w:t>
            </w:r>
          </w:p>
        </w:tc>
        <w:tc>
          <w:tcPr>
            <w:tcW w:w="3301" w:type="dxa"/>
            <w:tcBorders>
              <w:top w:val="single" w:sz="4" w:space="0" w:color="auto"/>
              <w:left w:val="single" w:sz="4" w:space="0" w:color="auto"/>
              <w:bottom w:val="single" w:sz="4" w:space="0" w:color="auto"/>
              <w:right w:val="single" w:sz="4" w:space="0" w:color="auto"/>
            </w:tcBorders>
          </w:tcPr>
          <w:p w14:paraId="49942ACB"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Перелік документів, необхідних для отримання адміністративної послуги, а також вимоги до них</w:t>
            </w:r>
          </w:p>
        </w:tc>
        <w:tc>
          <w:tcPr>
            <w:tcW w:w="5573" w:type="dxa"/>
            <w:tcBorders>
              <w:top w:val="single" w:sz="4" w:space="0" w:color="auto"/>
              <w:left w:val="single" w:sz="4" w:space="0" w:color="auto"/>
              <w:bottom w:val="single" w:sz="4" w:space="0" w:color="auto"/>
              <w:right w:val="single" w:sz="4" w:space="0" w:color="auto"/>
            </w:tcBorders>
          </w:tcPr>
          <w:p w14:paraId="543A77A0" w14:textId="77777777" w:rsidR="00EB5B84" w:rsidRPr="00EB5B84" w:rsidRDefault="00EB5B84" w:rsidP="00EB5B84">
            <w:pPr>
              <w:spacing w:after="0" w:line="240" w:lineRule="auto"/>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sz w:val="24"/>
                <w:szCs w:val="24"/>
                <w:lang w:val="ru-RU" w:eastAsia="ru-RU"/>
              </w:rPr>
              <w:t xml:space="preserve">Для внесення змін до  дозволу на застосування праці іноземців чи осіб без громадянства, роботодавець подає заяву за формою, затвердженою постановою Кабінетом Міністрів України від 15.11.2017 року № 858 (додаток 3), та разом із заявою: </w:t>
            </w:r>
          </w:p>
          <w:p w14:paraId="620C12B5"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r w:rsidRPr="00EB5B84">
              <w:rPr>
                <w:rFonts w:ascii="Times New Roman" w:eastAsia="Times New Roman" w:hAnsi="Times New Roman" w:cs="Times New Roman"/>
                <w:color w:val="000000"/>
                <w:sz w:val="24"/>
                <w:szCs w:val="24"/>
                <w:bdr w:val="none" w:sz="0" w:space="0" w:color="auto" w:frame="1"/>
                <w:lang w:eastAsia="ru-RU"/>
              </w:rPr>
              <w:t>- у разі зміни імені та/або прізвища, та/або по батькові фізичної особи - підприємця, який є роботодавцем, - копію паспорта фізичної особи - підприємця, який є роботодавцем;</w:t>
            </w:r>
          </w:p>
          <w:p w14:paraId="0436A4F1"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val="ru-RU" w:eastAsia="ru-RU"/>
              </w:rPr>
            </w:pPr>
            <w:r w:rsidRPr="00EB5B84">
              <w:rPr>
                <w:rFonts w:ascii="Times New Roman" w:eastAsia="Times New Roman" w:hAnsi="Times New Roman" w:cs="Times New Roman"/>
                <w:color w:val="000000"/>
                <w:sz w:val="24"/>
                <w:szCs w:val="24"/>
                <w:bdr w:val="none" w:sz="0" w:space="0" w:color="auto" w:frame="1"/>
                <w:lang w:eastAsia="ru-RU"/>
              </w:rPr>
              <w:t>-</w:t>
            </w:r>
            <w:r w:rsidRPr="00EB5B84">
              <w:rPr>
                <w:rFonts w:ascii="Times New Roman" w:eastAsia="Times New Roman" w:hAnsi="Times New Roman" w:cs="Times New Roman"/>
                <w:color w:val="000000"/>
                <w:sz w:val="24"/>
                <w:szCs w:val="24"/>
                <w:bdr w:val="none" w:sz="0" w:space="0" w:color="auto" w:frame="1"/>
                <w:lang w:val="ru-RU" w:eastAsia="ru-RU"/>
              </w:rPr>
              <w:t xml:space="preserve"> у разі виникнення обставин, передбачених пунктом 2 частини першої цієї статті, - копії сторінок паспортного документа іноземця або особи без громадянства з особистими даними разом з перекладом на українську мову, засвідченим в установленому порядку;</w:t>
            </w:r>
          </w:p>
          <w:p w14:paraId="3F625657"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bookmarkStart w:id="2" w:name="n153"/>
            <w:bookmarkEnd w:id="2"/>
            <w:r w:rsidRPr="00EB5B84">
              <w:rPr>
                <w:rFonts w:ascii="Times New Roman" w:eastAsia="Times New Roman" w:hAnsi="Times New Roman" w:cs="Times New Roman"/>
                <w:color w:val="000000"/>
                <w:sz w:val="24"/>
                <w:szCs w:val="24"/>
                <w:bdr w:val="none" w:sz="0" w:space="0" w:color="auto" w:frame="1"/>
                <w:lang w:eastAsia="ru-RU"/>
              </w:rPr>
              <w:t>-</w:t>
            </w:r>
            <w:r w:rsidRPr="00EB5B84">
              <w:rPr>
                <w:rFonts w:ascii="Times New Roman" w:eastAsia="Times New Roman" w:hAnsi="Times New Roman" w:cs="Times New Roman"/>
                <w:color w:val="000000"/>
                <w:sz w:val="24"/>
                <w:szCs w:val="24"/>
                <w:bdr w:val="none" w:sz="0" w:space="0" w:color="auto" w:frame="1"/>
                <w:lang w:val="ru-RU" w:eastAsia="ru-RU"/>
              </w:rPr>
              <w:t xml:space="preserve"> у разі виникнення обставин, передбачених пунктом 3 частини першої цієї статті, - проект трудового договору (контракту) в новій редакції або проект додаткової угоди про внесення змін до трудового договору (контракту)</w:t>
            </w:r>
            <w:r w:rsidRPr="00EB5B84">
              <w:rPr>
                <w:rFonts w:ascii="Times New Roman" w:eastAsia="Times New Roman" w:hAnsi="Times New Roman" w:cs="Times New Roman"/>
                <w:color w:val="000000"/>
                <w:sz w:val="24"/>
                <w:szCs w:val="24"/>
                <w:bdr w:val="none" w:sz="0" w:space="0" w:color="auto" w:frame="1"/>
                <w:lang w:eastAsia="ru-RU"/>
              </w:rPr>
              <w:t>.</w:t>
            </w:r>
          </w:p>
          <w:p w14:paraId="3A972890"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FF0000"/>
                <w:sz w:val="24"/>
                <w:szCs w:val="24"/>
                <w:lang w:eastAsia="ru-RU"/>
              </w:rPr>
            </w:pPr>
            <w:r w:rsidRPr="00EB5B84">
              <w:rPr>
                <w:rFonts w:ascii="Times New Roman" w:eastAsia="Times New Roman" w:hAnsi="Times New Roman" w:cs="Times New Roman"/>
                <w:color w:val="000000"/>
                <w:sz w:val="24"/>
                <w:szCs w:val="24"/>
                <w:bdr w:val="none" w:sz="0" w:space="0" w:color="auto" w:frame="1"/>
                <w:lang w:eastAsia="ru-RU"/>
              </w:rPr>
              <w:t xml:space="preserve">Підтвердження зміни найменування юридичної особи-роботодавця, реорганізації або виділу юридичної особи- роботодавця, регіональний центр зайнятості, отримує самостійно з Єдиного реєстру юридичних осіб, фізичних осіб-підприємців та громадських формувань. </w:t>
            </w:r>
            <w:bookmarkStart w:id="3" w:name="n154"/>
            <w:bookmarkEnd w:id="3"/>
          </w:p>
        </w:tc>
      </w:tr>
      <w:tr w:rsidR="00EB5B84" w:rsidRPr="00EB5B84" w14:paraId="14AF3B0E"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045E4500"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9.</w:t>
            </w:r>
          </w:p>
        </w:tc>
        <w:tc>
          <w:tcPr>
            <w:tcW w:w="3301" w:type="dxa"/>
            <w:tcBorders>
              <w:top w:val="single" w:sz="4" w:space="0" w:color="auto"/>
              <w:left w:val="single" w:sz="4" w:space="0" w:color="auto"/>
              <w:bottom w:val="single" w:sz="4" w:space="0" w:color="auto"/>
              <w:right w:val="single" w:sz="4" w:space="0" w:color="auto"/>
            </w:tcBorders>
          </w:tcPr>
          <w:p w14:paraId="2F89B617"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Спосіб подання документів, необхідних для отримання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511B66D2" w14:textId="77777777" w:rsidR="00EB5B84" w:rsidRPr="00EB5B84" w:rsidRDefault="00EB5B84" w:rsidP="00EB5B84">
            <w:pPr>
              <w:spacing w:after="0" w:line="240" w:lineRule="auto"/>
              <w:jc w:val="both"/>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Роботодавець (уповноважена особа) зобов’язаний звернутися із заявою про внесення змін до дозволу не пізніше як за 30днів після виникнення обставин, передбачених частиною першою статті 42</w:t>
            </w:r>
            <w:r w:rsidRPr="00EB5B84">
              <w:rPr>
                <w:rFonts w:ascii="Times New Roman" w:eastAsia="Times New Roman" w:hAnsi="Times New Roman" w:cs="Times New Roman"/>
                <w:sz w:val="24"/>
                <w:szCs w:val="24"/>
                <w:vertAlign w:val="superscript"/>
                <w:lang w:val="ru-RU" w:eastAsia="ru-RU"/>
              </w:rPr>
              <w:t xml:space="preserve">5 </w:t>
            </w:r>
            <w:r w:rsidRPr="00EB5B84">
              <w:rPr>
                <w:rFonts w:ascii="Times New Roman" w:eastAsia="Times New Roman" w:hAnsi="Times New Roman" w:cs="Times New Roman"/>
                <w:sz w:val="24"/>
                <w:szCs w:val="24"/>
                <w:lang w:val="ru-RU" w:eastAsia="ru-RU"/>
              </w:rPr>
              <w:t>Закону України «Про зайнятість населення».</w:t>
            </w:r>
          </w:p>
          <w:p w14:paraId="234477A8" w14:textId="77777777" w:rsidR="00EB5B84" w:rsidRPr="00EB5B84" w:rsidRDefault="00EB5B84" w:rsidP="00EB5B84">
            <w:pPr>
              <w:spacing w:after="0" w:line="240" w:lineRule="auto"/>
              <w:jc w:val="both"/>
              <w:rPr>
                <w:rFonts w:ascii="Times New Roman" w:eastAsia="Times New Roman" w:hAnsi="Times New Roman" w:cs="Times New Roman"/>
                <w:sz w:val="24"/>
                <w:szCs w:val="24"/>
                <w:highlight w:val="yellow"/>
                <w:lang w:val="ru-RU" w:eastAsia="ru-RU"/>
              </w:rPr>
            </w:pPr>
            <w:r w:rsidRPr="00EB5B84">
              <w:rPr>
                <w:rFonts w:ascii="Times New Roman" w:eastAsia="Times New Roman" w:hAnsi="Times New Roman" w:cs="Times New Roman"/>
                <w:sz w:val="24"/>
                <w:szCs w:val="24"/>
                <w:lang w:val="ru-RU" w:eastAsia="ru-RU"/>
              </w:rPr>
              <w:t>Роботодавець, який не звернувся із заявою про внесення змін до дозволу в установлений частиною третьою статті 42</w:t>
            </w:r>
            <w:r w:rsidRPr="00EB5B84">
              <w:rPr>
                <w:rFonts w:ascii="Times New Roman" w:eastAsia="Times New Roman" w:hAnsi="Times New Roman" w:cs="Times New Roman"/>
                <w:sz w:val="24"/>
                <w:szCs w:val="24"/>
                <w:vertAlign w:val="superscript"/>
                <w:lang w:val="ru-RU" w:eastAsia="ru-RU"/>
              </w:rPr>
              <w:t>5</w:t>
            </w:r>
            <w:r w:rsidRPr="00EB5B84">
              <w:rPr>
                <w:rFonts w:ascii="Times New Roman" w:eastAsia="Times New Roman" w:hAnsi="Times New Roman" w:cs="Times New Roman"/>
                <w:sz w:val="24"/>
                <w:szCs w:val="24"/>
                <w:lang w:val="ru-RU" w:eastAsia="ru-RU"/>
              </w:rPr>
              <w:t xml:space="preserve"> Закону України «Про зайнятість населення» строк , несе відповідальність відповідно до закону.</w:t>
            </w:r>
          </w:p>
        </w:tc>
      </w:tr>
      <w:tr w:rsidR="00EB5B84" w:rsidRPr="00EB5B84" w14:paraId="3F1D402E"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21794574"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10.</w:t>
            </w:r>
          </w:p>
        </w:tc>
        <w:tc>
          <w:tcPr>
            <w:tcW w:w="3301" w:type="dxa"/>
            <w:tcBorders>
              <w:top w:val="single" w:sz="4" w:space="0" w:color="auto"/>
              <w:left w:val="single" w:sz="4" w:space="0" w:color="auto"/>
              <w:bottom w:val="single" w:sz="4" w:space="0" w:color="auto"/>
              <w:right w:val="single" w:sz="4" w:space="0" w:color="auto"/>
            </w:tcBorders>
          </w:tcPr>
          <w:p w14:paraId="446A43EA"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Платність (безоплатність)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3BBC3A81" w14:textId="77777777" w:rsidR="00EB5B84" w:rsidRPr="00EB5B84" w:rsidRDefault="00EB5B84" w:rsidP="00EB5B84">
            <w:pPr>
              <w:spacing w:before="60" w:after="60" w:line="240" w:lineRule="auto"/>
              <w:jc w:val="both"/>
              <w:rPr>
                <w:rFonts w:ascii="Times New Roman" w:eastAsia="Times New Roman" w:hAnsi="Times New Roman" w:cs="Times New Roman"/>
                <w:color w:val="000000"/>
                <w:sz w:val="24"/>
                <w:szCs w:val="24"/>
                <w:lang w:val="en-US" w:eastAsia="ru-RU"/>
              </w:rPr>
            </w:pPr>
            <w:r w:rsidRPr="00EB5B84">
              <w:rPr>
                <w:rFonts w:ascii="Times New Roman" w:eastAsia="Times New Roman" w:hAnsi="Times New Roman" w:cs="Times New Roman"/>
                <w:color w:val="000000"/>
                <w:sz w:val="24"/>
                <w:szCs w:val="24"/>
                <w:lang w:eastAsia="ru-RU"/>
              </w:rPr>
              <w:t>Безоплатна</w:t>
            </w:r>
          </w:p>
        </w:tc>
      </w:tr>
      <w:tr w:rsidR="00EB5B84" w:rsidRPr="00EB5B84" w14:paraId="7A81374C"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6033EBF7"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11.</w:t>
            </w:r>
          </w:p>
        </w:tc>
        <w:tc>
          <w:tcPr>
            <w:tcW w:w="3301" w:type="dxa"/>
            <w:tcBorders>
              <w:top w:val="single" w:sz="4" w:space="0" w:color="auto"/>
              <w:left w:val="single" w:sz="4" w:space="0" w:color="auto"/>
              <w:bottom w:val="single" w:sz="4" w:space="0" w:color="auto"/>
              <w:right w:val="single" w:sz="4" w:space="0" w:color="auto"/>
            </w:tcBorders>
          </w:tcPr>
          <w:p w14:paraId="42F058F8"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Строк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1991EDB3" w14:textId="77777777" w:rsidR="00EB5B84" w:rsidRPr="00EB5B84" w:rsidRDefault="00EB5B84" w:rsidP="00EB5B84">
            <w:pPr>
              <w:spacing w:after="0" w:line="240" w:lineRule="auto"/>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Протягом 3 робочих днів з дня реєстрації заяви приймається рішення щодо внесення змін до дозволу</w:t>
            </w:r>
          </w:p>
          <w:p w14:paraId="0E58AA12" w14:textId="77777777" w:rsidR="00EB5B84" w:rsidRPr="00EB5B84" w:rsidRDefault="00EB5B84" w:rsidP="00EB5B84">
            <w:pPr>
              <w:spacing w:after="0" w:line="240" w:lineRule="auto"/>
              <w:jc w:val="both"/>
              <w:rPr>
                <w:rFonts w:ascii="Times New Roman" w:eastAsia="Times New Roman" w:hAnsi="Times New Roman" w:cs="Times New Roman"/>
                <w:color w:val="FF0000"/>
                <w:sz w:val="24"/>
                <w:szCs w:val="24"/>
                <w:lang w:val="ru-RU" w:eastAsia="ru-RU"/>
              </w:rPr>
            </w:pPr>
          </w:p>
        </w:tc>
      </w:tr>
      <w:tr w:rsidR="00EB5B84" w:rsidRPr="00EB5B84" w14:paraId="7E0460D3"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4A3358BE"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lastRenderedPageBreak/>
              <w:t>12.</w:t>
            </w:r>
          </w:p>
        </w:tc>
        <w:tc>
          <w:tcPr>
            <w:tcW w:w="3301" w:type="dxa"/>
            <w:tcBorders>
              <w:top w:val="single" w:sz="4" w:space="0" w:color="auto"/>
              <w:left w:val="single" w:sz="4" w:space="0" w:color="auto"/>
              <w:bottom w:val="single" w:sz="4" w:space="0" w:color="auto"/>
              <w:right w:val="single" w:sz="4" w:space="0" w:color="auto"/>
            </w:tcBorders>
          </w:tcPr>
          <w:p w14:paraId="2EE04DDC" w14:textId="77777777" w:rsidR="00EB5B84" w:rsidRPr="00EB5B84" w:rsidRDefault="00EB5B84" w:rsidP="00EB5B84">
            <w:pPr>
              <w:spacing w:after="0" w:line="240" w:lineRule="auto"/>
              <w:jc w:val="both"/>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Перелік підстав для зупинення розгляду заяви про внесення змін до дозволу</w:t>
            </w:r>
          </w:p>
        </w:tc>
        <w:tc>
          <w:tcPr>
            <w:tcW w:w="5573" w:type="dxa"/>
            <w:tcBorders>
              <w:top w:val="single" w:sz="4" w:space="0" w:color="auto"/>
              <w:left w:val="single" w:sz="4" w:space="0" w:color="auto"/>
              <w:bottom w:val="single" w:sz="4" w:space="0" w:color="auto"/>
              <w:right w:val="single" w:sz="4" w:space="0" w:color="auto"/>
            </w:tcBorders>
          </w:tcPr>
          <w:p w14:paraId="6E17CCC8" w14:textId="77777777" w:rsidR="00EB5B84" w:rsidRPr="00EB5B84" w:rsidRDefault="00EB5B84" w:rsidP="00EB5B84">
            <w:pPr>
              <w:spacing w:after="0" w:line="240" w:lineRule="auto"/>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Підставою для прийняття рішення про зупинення розгляду заяви відповідно до частини третьої статті 42</w:t>
            </w:r>
            <w:r w:rsidRPr="00EB5B84">
              <w:rPr>
                <w:rFonts w:ascii="Times New Roman" w:eastAsia="Times New Roman" w:hAnsi="Times New Roman" w:cs="Times New Roman"/>
                <w:color w:val="000000"/>
                <w:sz w:val="24"/>
                <w:szCs w:val="24"/>
                <w:vertAlign w:val="superscript"/>
                <w:lang w:val="ru-RU" w:eastAsia="ru-RU"/>
              </w:rPr>
              <w:t>8</w:t>
            </w:r>
            <w:r w:rsidRPr="00EB5B84">
              <w:rPr>
                <w:rFonts w:ascii="Times New Roman" w:eastAsia="Times New Roman" w:hAnsi="Times New Roman" w:cs="Times New Roman"/>
                <w:color w:val="000000"/>
                <w:sz w:val="24"/>
                <w:szCs w:val="24"/>
                <w:lang w:val="ru-RU" w:eastAsia="ru-RU"/>
              </w:rPr>
              <w:t xml:space="preserve"> Закону України «Про зайнятість населення» є:</w:t>
            </w:r>
          </w:p>
          <w:p w14:paraId="22180906" w14:textId="77777777" w:rsidR="00EB5B84" w:rsidRPr="00EB5B84" w:rsidRDefault="00EB5B84" w:rsidP="00EB5B84">
            <w:pPr>
              <w:spacing w:after="0" w:line="240" w:lineRule="auto"/>
              <w:ind w:left="360"/>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 подання документів від імені роботодавця особою, яка не має на це повноважень;</w:t>
            </w:r>
          </w:p>
          <w:p w14:paraId="0F1EE21B" w14:textId="77777777" w:rsidR="00EB5B84" w:rsidRPr="00EB5B84" w:rsidRDefault="00EB5B84" w:rsidP="00EB5B84">
            <w:pPr>
              <w:spacing w:after="0" w:line="240" w:lineRule="auto"/>
              <w:ind w:left="360"/>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 подання разом із заявою документів або відомостей, визначених цим Законом, не в повному обсязі;</w:t>
            </w:r>
          </w:p>
          <w:p w14:paraId="2ED4DEC1" w14:textId="77777777" w:rsidR="00EB5B84" w:rsidRPr="00EB5B84" w:rsidRDefault="00EB5B84" w:rsidP="00EB5B84">
            <w:pPr>
              <w:spacing w:after="0" w:line="240" w:lineRule="auto"/>
              <w:ind w:left="360"/>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 невідповідність заяви та/або документів, поданих разом із заявою, вимогам, установленим цим Законом, складання заяви не за встановленою формою;</w:t>
            </w:r>
          </w:p>
          <w:p w14:paraId="37726DC0" w14:textId="77777777" w:rsidR="00EB5B84" w:rsidRPr="00EB5B84" w:rsidRDefault="00EB5B84" w:rsidP="00EB5B84">
            <w:pPr>
              <w:spacing w:after="0" w:line="240" w:lineRule="auto"/>
              <w:ind w:left="360"/>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  наявність недостовірних даних у заяві або документах, поданих разом із заявою;</w:t>
            </w:r>
          </w:p>
          <w:p w14:paraId="3BE93E36" w14:textId="77777777" w:rsidR="00EB5B84" w:rsidRPr="00EB5B84" w:rsidRDefault="00EB5B84" w:rsidP="00EB5B84">
            <w:pPr>
              <w:spacing w:after="0" w:line="240" w:lineRule="auto"/>
              <w:ind w:left="360"/>
              <w:jc w:val="both"/>
              <w:rPr>
                <w:rFonts w:ascii="Times New Roman" w:eastAsia="Times New Roman" w:hAnsi="Times New Roman" w:cs="Times New Roman"/>
                <w:color w:val="000000"/>
                <w:sz w:val="24"/>
                <w:szCs w:val="24"/>
                <w:lang w:val="ru-RU" w:eastAsia="ru-RU"/>
              </w:rPr>
            </w:pPr>
            <w:r w:rsidRPr="00EB5B84">
              <w:rPr>
                <w:rFonts w:ascii="Times New Roman" w:eastAsia="Times New Roman" w:hAnsi="Times New Roman" w:cs="Times New Roman"/>
                <w:color w:val="000000"/>
                <w:sz w:val="24"/>
                <w:szCs w:val="24"/>
                <w:lang w:val="ru-RU" w:eastAsia="ru-RU"/>
              </w:rPr>
              <w:t xml:space="preserve">- невідповідність умов трудового договору (контракту), укладеного з іноземцем або особою без громадянства, або умов додаткової угоди про внесення змін до трудового договору (контракту) законодавству України про працю. </w:t>
            </w:r>
          </w:p>
        </w:tc>
      </w:tr>
      <w:tr w:rsidR="00EB5B84" w:rsidRPr="00EB5B84" w14:paraId="34A01407"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09037C3C"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 xml:space="preserve">13. </w:t>
            </w:r>
          </w:p>
        </w:tc>
        <w:tc>
          <w:tcPr>
            <w:tcW w:w="3301" w:type="dxa"/>
            <w:tcBorders>
              <w:top w:val="single" w:sz="4" w:space="0" w:color="auto"/>
              <w:left w:val="single" w:sz="4" w:space="0" w:color="auto"/>
              <w:bottom w:val="single" w:sz="4" w:space="0" w:color="auto"/>
              <w:right w:val="single" w:sz="4" w:space="0" w:color="auto"/>
            </w:tcBorders>
          </w:tcPr>
          <w:p w14:paraId="65C1CDC1" w14:textId="77777777" w:rsidR="00EB5B84" w:rsidRPr="00EB5B84" w:rsidRDefault="00EB5B84" w:rsidP="00EB5B84">
            <w:pPr>
              <w:spacing w:after="0" w:line="240" w:lineRule="auto"/>
              <w:jc w:val="both"/>
              <w:rPr>
                <w:rFonts w:ascii="Times New Roman" w:eastAsia="Times New Roman" w:hAnsi="Times New Roman" w:cs="Times New Roman"/>
                <w:sz w:val="24"/>
                <w:szCs w:val="24"/>
                <w:highlight w:val="yellow"/>
                <w:lang w:val="ru-RU" w:eastAsia="ru-RU"/>
              </w:rPr>
            </w:pPr>
            <w:r w:rsidRPr="00EB5B84">
              <w:rPr>
                <w:rFonts w:ascii="Times New Roman" w:eastAsia="Times New Roman" w:hAnsi="Times New Roman" w:cs="Times New Roman"/>
                <w:sz w:val="24"/>
                <w:szCs w:val="24"/>
                <w:lang w:val="ru-RU" w:eastAsia="ru-RU"/>
              </w:rPr>
              <w:t>Перелік підстав для відмови у наданні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56FF5BA6" w14:textId="77777777" w:rsidR="00EB5B84" w:rsidRPr="00EB5B84" w:rsidRDefault="00EB5B84" w:rsidP="00EB5B84">
            <w:pPr>
              <w:spacing w:after="0" w:line="240" w:lineRule="auto"/>
              <w:ind w:firstLine="450"/>
              <w:jc w:val="both"/>
              <w:textAlignment w:val="baseline"/>
              <w:rPr>
                <w:rFonts w:ascii="Times New Roman" w:eastAsia="Times New Roman" w:hAnsi="Times New Roman" w:cs="Times New Roman"/>
                <w:color w:val="000000"/>
                <w:sz w:val="24"/>
                <w:szCs w:val="24"/>
                <w:bdr w:val="none" w:sz="0" w:space="0" w:color="auto" w:frame="1"/>
                <w:lang w:eastAsia="ru-RU"/>
              </w:rPr>
            </w:pPr>
            <w:r w:rsidRPr="00EB5B84">
              <w:rPr>
                <w:rFonts w:ascii="Times New Roman" w:eastAsia="Times New Roman" w:hAnsi="Times New Roman" w:cs="Times New Roman"/>
                <w:color w:val="000000"/>
                <w:sz w:val="24"/>
                <w:szCs w:val="24"/>
                <w:bdr w:val="none" w:sz="0" w:space="0" w:color="auto" w:frame="1"/>
                <w:lang w:eastAsia="ru-RU"/>
              </w:rPr>
              <w:t>Підставою для прийняття рішення про відмову у внесенні змін до дозволу на застосування праці іноземців та осіб без громадянства відповідно до статті 42</w:t>
            </w:r>
            <w:r w:rsidRPr="00EB5B84">
              <w:rPr>
                <w:rFonts w:ascii="Times New Roman" w:eastAsia="Times New Roman" w:hAnsi="Times New Roman" w:cs="Times New Roman"/>
                <w:color w:val="000000"/>
                <w:sz w:val="24"/>
                <w:szCs w:val="24"/>
                <w:bdr w:val="none" w:sz="0" w:space="0" w:color="auto" w:frame="1"/>
                <w:vertAlign w:val="superscript"/>
                <w:lang w:eastAsia="ru-RU"/>
              </w:rPr>
              <w:t xml:space="preserve">9 </w:t>
            </w:r>
            <w:r w:rsidRPr="00EB5B84">
              <w:rPr>
                <w:rFonts w:ascii="Times New Roman" w:eastAsia="Times New Roman" w:hAnsi="Times New Roman" w:cs="Times New Roman"/>
                <w:color w:val="000000"/>
                <w:sz w:val="24"/>
                <w:szCs w:val="24"/>
                <w:bdr w:val="none" w:sz="0" w:space="0" w:color="auto" w:frame="1"/>
                <w:lang w:eastAsia="ru-RU"/>
              </w:rPr>
              <w:t>Закону України «Про зайнятість населення» є:</w:t>
            </w:r>
          </w:p>
          <w:p w14:paraId="1D6BD6C8" w14:textId="77777777" w:rsidR="00EB5B84" w:rsidRPr="00EB5B84" w:rsidRDefault="00EB5B84" w:rsidP="00EB5B84">
            <w:pPr>
              <w:numPr>
                <w:ilvl w:val="0"/>
                <w:numId w:val="2"/>
              </w:numPr>
              <w:spacing w:after="0" w:line="240" w:lineRule="auto"/>
              <w:jc w:val="both"/>
              <w:textAlignment w:val="baseline"/>
              <w:rPr>
                <w:rFonts w:ascii="Times New Roman" w:eastAsia="Times New Roman" w:hAnsi="Times New Roman" w:cs="Times New Roman"/>
                <w:color w:val="000000"/>
                <w:sz w:val="24"/>
                <w:szCs w:val="24"/>
                <w:bdr w:val="none" w:sz="0" w:space="0" w:color="auto" w:frame="1"/>
                <w:lang w:val="ru-RU" w:eastAsia="ru-RU"/>
              </w:rPr>
            </w:pPr>
            <w:r w:rsidRPr="00EB5B84">
              <w:rPr>
                <w:rFonts w:ascii="Times New Roman" w:eastAsia="Times New Roman" w:hAnsi="Times New Roman" w:cs="Times New Roman"/>
                <w:color w:val="000000"/>
                <w:sz w:val="24"/>
                <w:szCs w:val="24"/>
                <w:bdr w:val="none" w:sz="0" w:space="0" w:color="auto" w:frame="1"/>
                <w:lang w:val="ru-RU" w:eastAsia="ru-RU"/>
              </w:rPr>
              <w:t>неусунення підстав для зупинення розгляду заяви протягом встановленого строку або визнання територіальним органом центрального органу виконавчої влади, що реалізує державну політику у сфері зайнятості населення та трудової міграції, мотивувального листа, поданого роботодавцем, необґрунтованим;</w:t>
            </w:r>
          </w:p>
          <w:p w14:paraId="4D1B8A93" w14:textId="77777777" w:rsidR="00EB5B84" w:rsidRPr="00EB5B84" w:rsidRDefault="00EB5B84" w:rsidP="00EB5B84">
            <w:pPr>
              <w:numPr>
                <w:ilvl w:val="0"/>
                <w:numId w:val="2"/>
              </w:numPr>
              <w:spacing w:after="0" w:line="240" w:lineRule="auto"/>
              <w:jc w:val="both"/>
              <w:textAlignment w:val="baseline"/>
              <w:rPr>
                <w:rFonts w:ascii="Times New Roman" w:eastAsia="Times New Roman" w:hAnsi="Times New Roman" w:cs="Times New Roman"/>
                <w:b/>
                <w:color w:val="FF0000"/>
                <w:sz w:val="24"/>
                <w:szCs w:val="24"/>
                <w:highlight w:val="yellow"/>
                <w:lang w:val="ru-RU" w:eastAsia="ru-RU"/>
              </w:rPr>
            </w:pPr>
            <w:r w:rsidRPr="00EB5B84">
              <w:rPr>
                <w:rFonts w:ascii="Times New Roman" w:eastAsia="Times New Roman" w:hAnsi="Times New Roman" w:cs="Times New Roman"/>
                <w:color w:val="000000"/>
                <w:sz w:val="24"/>
                <w:szCs w:val="24"/>
                <w:bdr w:val="none" w:sz="0" w:space="0" w:color="auto" w:frame="1"/>
                <w:lang w:val="ru-RU" w:eastAsia="ru-RU"/>
              </w:rPr>
              <w:t>відсутність у Єдиному державному реєстрі юридичних осіб, фізичних осіб - 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 або наявність відомостей про державну реєстрацію припинення підприємницької діяльності фізичної особи - підприємця, який є роботодавцем.</w:t>
            </w:r>
          </w:p>
        </w:tc>
      </w:tr>
      <w:tr w:rsidR="00EB5B84" w:rsidRPr="00EB5B84" w14:paraId="51C57256"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7C2D1639" w14:textId="77777777" w:rsidR="00EB5B84" w:rsidRPr="00EB5B84" w:rsidRDefault="00EB5B84" w:rsidP="00EB5B84">
            <w:pPr>
              <w:spacing w:before="60" w:after="60" w:line="240" w:lineRule="auto"/>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14.</w:t>
            </w:r>
          </w:p>
        </w:tc>
        <w:tc>
          <w:tcPr>
            <w:tcW w:w="3301" w:type="dxa"/>
            <w:tcBorders>
              <w:top w:val="single" w:sz="4" w:space="0" w:color="auto"/>
              <w:left w:val="single" w:sz="4" w:space="0" w:color="auto"/>
              <w:bottom w:val="single" w:sz="4" w:space="0" w:color="auto"/>
              <w:right w:val="single" w:sz="4" w:space="0" w:color="auto"/>
            </w:tcBorders>
          </w:tcPr>
          <w:p w14:paraId="68BA860F" w14:textId="77777777" w:rsidR="00EB5B84" w:rsidRPr="00EB5B84" w:rsidRDefault="00EB5B84" w:rsidP="00EB5B84">
            <w:pPr>
              <w:spacing w:before="100" w:beforeAutospacing="1" w:after="100" w:afterAutospacing="1" w:line="240" w:lineRule="auto"/>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Результат надання адміністративної послуги</w:t>
            </w:r>
          </w:p>
        </w:tc>
        <w:tc>
          <w:tcPr>
            <w:tcW w:w="5573" w:type="dxa"/>
            <w:tcBorders>
              <w:top w:val="single" w:sz="4" w:space="0" w:color="auto"/>
              <w:left w:val="single" w:sz="4" w:space="0" w:color="auto"/>
              <w:bottom w:val="single" w:sz="4" w:space="0" w:color="auto"/>
              <w:right w:val="single" w:sz="4" w:space="0" w:color="auto"/>
            </w:tcBorders>
          </w:tcPr>
          <w:p w14:paraId="56B5E94E" w14:textId="77777777" w:rsidR="00EB5B84" w:rsidRPr="00EB5B84" w:rsidRDefault="00EB5B84" w:rsidP="00EB5B84">
            <w:pPr>
              <w:spacing w:after="0" w:line="240" w:lineRule="auto"/>
              <w:jc w:val="both"/>
              <w:rPr>
                <w:rFonts w:ascii="Times New Roman" w:eastAsia="Times New Roman" w:hAnsi="Times New Roman" w:cs="Times New Roman"/>
                <w:sz w:val="24"/>
                <w:szCs w:val="24"/>
                <w:lang w:val="ru-RU" w:eastAsia="ru-RU"/>
              </w:rPr>
            </w:pPr>
            <w:r w:rsidRPr="00EB5B84">
              <w:rPr>
                <w:rFonts w:ascii="Times New Roman" w:eastAsia="Times New Roman" w:hAnsi="Times New Roman" w:cs="Times New Roman"/>
                <w:sz w:val="24"/>
                <w:szCs w:val="24"/>
                <w:lang w:val="ru-RU" w:eastAsia="ru-RU"/>
              </w:rPr>
              <w:t>-    внесення змін до дозволу на застосування праці іноземців або осіб без громадянства;</w:t>
            </w:r>
          </w:p>
          <w:p w14:paraId="1BC438D8" w14:textId="77777777" w:rsidR="00EB5B84" w:rsidRPr="00EB5B84" w:rsidRDefault="00EB5B84" w:rsidP="00EB5B84">
            <w:pPr>
              <w:spacing w:after="0" w:line="240" w:lineRule="auto"/>
              <w:jc w:val="both"/>
              <w:rPr>
                <w:rFonts w:ascii="Times New Roman" w:eastAsia="Times New Roman" w:hAnsi="Times New Roman" w:cs="Times New Roman"/>
                <w:sz w:val="24"/>
                <w:szCs w:val="24"/>
                <w:highlight w:val="yellow"/>
                <w:lang w:val="ru-RU" w:eastAsia="ru-RU"/>
              </w:rPr>
            </w:pPr>
            <w:r w:rsidRPr="00EB5B84">
              <w:rPr>
                <w:rFonts w:ascii="Times New Roman" w:eastAsia="Times New Roman" w:hAnsi="Times New Roman" w:cs="Times New Roman"/>
                <w:sz w:val="24"/>
                <w:szCs w:val="24"/>
                <w:lang w:val="ru-RU" w:eastAsia="ru-RU"/>
              </w:rPr>
              <w:t>- відмова у внесенні змін до дозволу на застосування праці іноземців та осіб без громадянства.</w:t>
            </w:r>
          </w:p>
        </w:tc>
      </w:tr>
      <w:tr w:rsidR="00EB5B84" w:rsidRPr="00EB5B84" w14:paraId="49FD122D" w14:textId="77777777" w:rsidTr="00F24EAB">
        <w:trPr>
          <w:jc w:val="center"/>
        </w:trPr>
        <w:tc>
          <w:tcPr>
            <w:tcW w:w="697" w:type="dxa"/>
            <w:tcBorders>
              <w:top w:val="single" w:sz="4" w:space="0" w:color="auto"/>
              <w:left w:val="single" w:sz="4" w:space="0" w:color="auto"/>
              <w:bottom w:val="single" w:sz="4" w:space="0" w:color="auto"/>
              <w:right w:val="single" w:sz="4" w:space="0" w:color="auto"/>
            </w:tcBorders>
          </w:tcPr>
          <w:p w14:paraId="1EC02C1B" w14:textId="77777777" w:rsidR="00EB5B84" w:rsidRPr="00EB5B84" w:rsidRDefault="00EB5B84" w:rsidP="00EB5B84">
            <w:pPr>
              <w:spacing w:before="60" w:after="60" w:line="70" w:lineRule="atLeast"/>
              <w:jc w:val="center"/>
              <w:rPr>
                <w:rFonts w:ascii="Times New Roman" w:eastAsia="Times New Roman" w:hAnsi="Times New Roman" w:cs="Times New Roman"/>
                <w:b/>
                <w:color w:val="000000"/>
                <w:sz w:val="24"/>
                <w:szCs w:val="24"/>
                <w:lang w:eastAsia="ru-RU"/>
              </w:rPr>
            </w:pPr>
            <w:r w:rsidRPr="00EB5B84">
              <w:rPr>
                <w:rFonts w:ascii="Times New Roman" w:eastAsia="Times New Roman" w:hAnsi="Times New Roman" w:cs="Times New Roman"/>
                <w:b/>
                <w:color w:val="000000"/>
                <w:sz w:val="24"/>
                <w:szCs w:val="24"/>
                <w:lang w:eastAsia="ru-RU"/>
              </w:rPr>
              <w:t>15.</w:t>
            </w:r>
          </w:p>
        </w:tc>
        <w:tc>
          <w:tcPr>
            <w:tcW w:w="3301" w:type="dxa"/>
            <w:tcBorders>
              <w:top w:val="single" w:sz="4" w:space="0" w:color="auto"/>
              <w:left w:val="single" w:sz="4" w:space="0" w:color="auto"/>
              <w:bottom w:val="single" w:sz="4" w:space="0" w:color="auto"/>
              <w:right w:val="single" w:sz="4" w:space="0" w:color="auto"/>
            </w:tcBorders>
            <w:shd w:val="clear" w:color="auto" w:fill="auto"/>
          </w:tcPr>
          <w:p w14:paraId="4D68B9A3" w14:textId="77777777" w:rsidR="00EB5B84" w:rsidRPr="00EB5B84" w:rsidRDefault="00EB5B84" w:rsidP="00EB5B84">
            <w:pPr>
              <w:spacing w:before="100" w:beforeAutospacing="1" w:after="100" w:afterAutospacing="1" w:line="70" w:lineRule="atLeast"/>
              <w:jc w:val="center"/>
              <w:rPr>
                <w:rFonts w:ascii="Times New Roman" w:eastAsia="Times New Roman" w:hAnsi="Times New Roman" w:cs="Times New Roman"/>
                <w:color w:val="000000"/>
                <w:sz w:val="24"/>
                <w:szCs w:val="24"/>
                <w:lang w:eastAsia="ru-RU"/>
              </w:rPr>
            </w:pPr>
            <w:r w:rsidRPr="00EB5B84">
              <w:rPr>
                <w:rFonts w:ascii="Times New Roman" w:eastAsia="Times New Roman" w:hAnsi="Times New Roman" w:cs="Times New Roman"/>
                <w:color w:val="000000"/>
                <w:sz w:val="24"/>
                <w:szCs w:val="24"/>
                <w:lang w:eastAsia="ru-RU"/>
              </w:rPr>
              <w:t>Способи отримання відповіді (результату)</w:t>
            </w:r>
          </w:p>
        </w:tc>
        <w:tc>
          <w:tcPr>
            <w:tcW w:w="5573" w:type="dxa"/>
            <w:tcBorders>
              <w:top w:val="single" w:sz="4" w:space="0" w:color="auto"/>
              <w:left w:val="single" w:sz="4" w:space="0" w:color="auto"/>
              <w:bottom w:val="single" w:sz="4" w:space="0" w:color="auto"/>
              <w:right w:val="single" w:sz="4" w:space="0" w:color="auto"/>
            </w:tcBorders>
            <w:shd w:val="clear" w:color="auto" w:fill="auto"/>
          </w:tcPr>
          <w:p w14:paraId="45A67409" w14:textId="77777777" w:rsidR="00EB5B84" w:rsidRPr="00EB5B84" w:rsidRDefault="00EB5B84" w:rsidP="00EB5B84">
            <w:pPr>
              <w:spacing w:after="0" w:line="240" w:lineRule="auto"/>
              <w:jc w:val="both"/>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val="ru-RU" w:eastAsia="ru-RU"/>
              </w:rPr>
              <w:t xml:space="preserve">Копія рішення  про внесення змін до дозволу оформлюється наказом та не пізніше ніж протягом двох робочих днів надсилається роботодавцю поштою з повідомленням про вручення та електронною поштою. </w:t>
            </w:r>
          </w:p>
          <w:p w14:paraId="1DBE6499" w14:textId="77777777" w:rsidR="00EB5B84" w:rsidRPr="00EB5B84" w:rsidRDefault="00EB5B84" w:rsidP="00EB5B84">
            <w:pPr>
              <w:spacing w:after="0" w:line="240" w:lineRule="auto"/>
              <w:jc w:val="both"/>
              <w:rPr>
                <w:rFonts w:ascii="Times New Roman" w:eastAsia="Times New Roman" w:hAnsi="Times New Roman" w:cs="Times New Roman"/>
                <w:sz w:val="24"/>
                <w:szCs w:val="24"/>
                <w:bdr w:val="none" w:sz="0" w:space="0" w:color="auto" w:frame="1"/>
                <w:lang w:val="ru-RU" w:eastAsia="ru-RU"/>
              </w:rPr>
            </w:pPr>
            <w:r w:rsidRPr="00EB5B84">
              <w:rPr>
                <w:rFonts w:ascii="Times New Roman" w:eastAsia="Times New Roman" w:hAnsi="Times New Roman" w:cs="Times New Roman"/>
                <w:sz w:val="24"/>
                <w:szCs w:val="24"/>
                <w:bdr w:val="none" w:sz="0" w:space="0" w:color="auto" w:frame="1"/>
                <w:lang w:val="ru-RU" w:eastAsia="ru-RU"/>
              </w:rPr>
              <w:t xml:space="preserve">У разі відмови у </w:t>
            </w:r>
            <w:r w:rsidRPr="00EB5B84">
              <w:rPr>
                <w:rFonts w:ascii="Times New Roman" w:eastAsia="Times New Roman" w:hAnsi="Times New Roman" w:cs="Times New Roman"/>
                <w:sz w:val="24"/>
                <w:szCs w:val="24"/>
                <w:bdr w:val="none" w:sz="0" w:space="0" w:color="auto" w:frame="1"/>
                <w:lang w:eastAsia="ru-RU"/>
              </w:rPr>
              <w:t>внесенні змін до дозволу</w:t>
            </w:r>
            <w:r w:rsidRPr="00EB5B84">
              <w:rPr>
                <w:rFonts w:ascii="Times New Roman" w:eastAsia="Times New Roman" w:hAnsi="Times New Roman" w:cs="Times New Roman"/>
                <w:sz w:val="24"/>
                <w:szCs w:val="24"/>
                <w:bdr w:val="none" w:sz="0" w:space="0" w:color="auto" w:frame="1"/>
                <w:lang w:val="ru-RU" w:eastAsia="ru-RU"/>
              </w:rPr>
              <w:t xml:space="preserve"> подані документи повертаються (видаються особисто, надсилаються поштовим відправленням) </w:t>
            </w:r>
            <w:r w:rsidRPr="00EB5B84">
              <w:rPr>
                <w:rFonts w:ascii="Times New Roman" w:eastAsia="Times New Roman" w:hAnsi="Times New Roman" w:cs="Times New Roman"/>
                <w:sz w:val="24"/>
                <w:szCs w:val="24"/>
                <w:bdr w:val="none" w:sz="0" w:space="0" w:color="auto" w:frame="1"/>
                <w:lang w:val="ru-RU" w:eastAsia="ru-RU"/>
              </w:rPr>
              <w:lastRenderedPageBreak/>
              <w:t>роботодавцю не пізніше наступного робочого дня з дня надходження від роботодавця заяви про їх повернення.</w:t>
            </w:r>
          </w:p>
          <w:p w14:paraId="2C260791" w14:textId="77777777" w:rsidR="00EB5B84" w:rsidRPr="00EB5B84" w:rsidRDefault="00EB5B84" w:rsidP="00EB5B84">
            <w:pPr>
              <w:spacing w:after="0" w:line="240" w:lineRule="auto"/>
              <w:jc w:val="both"/>
              <w:rPr>
                <w:rFonts w:ascii="Times New Roman" w:eastAsia="Times New Roman" w:hAnsi="Times New Roman" w:cs="Times New Roman"/>
                <w:sz w:val="24"/>
                <w:szCs w:val="24"/>
                <w:lang w:eastAsia="ru-RU"/>
              </w:rPr>
            </w:pPr>
            <w:r w:rsidRPr="00EB5B84">
              <w:rPr>
                <w:rFonts w:ascii="Times New Roman" w:eastAsia="Times New Roman" w:hAnsi="Times New Roman" w:cs="Times New Roman"/>
                <w:sz w:val="24"/>
                <w:szCs w:val="24"/>
                <w:lang w:val="ru-RU" w:eastAsia="ru-RU"/>
              </w:rPr>
              <w:t xml:space="preserve">Видача оформленого бланку дозволу на застосування праці іноземця здійснюється через </w:t>
            </w:r>
            <w:r w:rsidRPr="00EB5B84">
              <w:rPr>
                <w:rFonts w:ascii="Times New Roman" w:eastAsia="Times New Roman" w:hAnsi="Times New Roman" w:cs="Times New Roman"/>
                <w:sz w:val="24"/>
                <w:szCs w:val="24"/>
                <w:lang w:eastAsia="ru-RU"/>
              </w:rPr>
              <w:t>Львівський</w:t>
            </w:r>
            <w:r w:rsidRPr="00EB5B84">
              <w:rPr>
                <w:rFonts w:ascii="Times New Roman" w:eastAsia="Times New Roman" w:hAnsi="Times New Roman" w:cs="Times New Roman"/>
                <w:sz w:val="24"/>
                <w:szCs w:val="24"/>
                <w:lang w:val="ru-RU" w:eastAsia="ru-RU"/>
              </w:rPr>
              <w:t xml:space="preserve"> обласний центр зайнятості або </w:t>
            </w:r>
            <w:r w:rsidRPr="00EB5B84">
              <w:rPr>
                <w:rFonts w:ascii="Times New Roman" w:eastAsia="Times New Roman" w:hAnsi="Times New Roman" w:cs="Times New Roman"/>
                <w:sz w:val="24"/>
                <w:szCs w:val="24"/>
                <w:lang w:eastAsia="ru-RU"/>
              </w:rPr>
              <w:t>МР</w:t>
            </w:r>
            <w:r w:rsidRPr="00EB5B84">
              <w:rPr>
                <w:rFonts w:ascii="Times New Roman" w:eastAsia="Times New Roman" w:hAnsi="Times New Roman" w:cs="Times New Roman"/>
                <w:sz w:val="24"/>
                <w:szCs w:val="24"/>
                <w:lang w:val="ru-RU" w:eastAsia="ru-RU"/>
              </w:rPr>
              <w:t>ЦЗ/філі</w:t>
            </w:r>
            <w:r w:rsidRPr="00EB5B84">
              <w:rPr>
                <w:rFonts w:ascii="Times New Roman" w:eastAsia="Times New Roman" w:hAnsi="Times New Roman" w:cs="Times New Roman"/>
                <w:sz w:val="24"/>
                <w:szCs w:val="24"/>
                <w:lang w:eastAsia="ru-RU"/>
              </w:rPr>
              <w:t>ї ЛОЦЗ</w:t>
            </w:r>
            <w:r w:rsidRPr="00EB5B84">
              <w:rPr>
                <w:rFonts w:ascii="Times New Roman" w:eastAsia="Times New Roman" w:hAnsi="Times New Roman" w:cs="Times New Roman"/>
                <w:sz w:val="24"/>
                <w:szCs w:val="24"/>
                <w:lang w:val="ru-RU" w:eastAsia="ru-RU"/>
              </w:rPr>
              <w:t xml:space="preserve"> (у разі бажання</w:t>
            </w:r>
            <w:r w:rsidRPr="00EB5B84">
              <w:rPr>
                <w:rFonts w:ascii="Times New Roman" w:eastAsia="Times New Roman" w:hAnsi="Times New Roman" w:cs="Times New Roman"/>
                <w:sz w:val="24"/>
                <w:szCs w:val="24"/>
                <w:lang w:eastAsia="ru-RU"/>
              </w:rPr>
              <w:t xml:space="preserve"> роботодавця</w:t>
            </w:r>
            <w:r w:rsidRPr="00EB5B84">
              <w:rPr>
                <w:rFonts w:ascii="Times New Roman" w:eastAsia="Times New Roman" w:hAnsi="Times New Roman" w:cs="Times New Roman"/>
                <w:sz w:val="24"/>
                <w:szCs w:val="24"/>
                <w:lang w:val="ru-RU" w:eastAsia="ru-RU"/>
              </w:rPr>
              <w:t xml:space="preserve"> отримати оформлений дозвіл у </w:t>
            </w:r>
            <w:r w:rsidRPr="00EB5B84">
              <w:rPr>
                <w:rFonts w:ascii="Times New Roman" w:eastAsia="Times New Roman" w:hAnsi="Times New Roman" w:cs="Times New Roman"/>
                <w:sz w:val="24"/>
                <w:szCs w:val="24"/>
                <w:lang w:eastAsia="ru-RU"/>
              </w:rPr>
              <w:t>МР</w:t>
            </w:r>
            <w:r w:rsidRPr="00EB5B84">
              <w:rPr>
                <w:rFonts w:ascii="Times New Roman" w:eastAsia="Times New Roman" w:hAnsi="Times New Roman" w:cs="Times New Roman"/>
                <w:sz w:val="24"/>
                <w:szCs w:val="24"/>
                <w:lang w:val="ru-RU" w:eastAsia="ru-RU"/>
              </w:rPr>
              <w:t>ЦЗ/філії</w:t>
            </w:r>
            <w:r w:rsidRPr="00EB5B84">
              <w:rPr>
                <w:rFonts w:ascii="Times New Roman" w:eastAsia="Times New Roman" w:hAnsi="Times New Roman" w:cs="Times New Roman"/>
                <w:sz w:val="24"/>
                <w:szCs w:val="24"/>
                <w:lang w:eastAsia="ru-RU"/>
              </w:rPr>
              <w:t xml:space="preserve"> ЛОЦЗ</w:t>
            </w:r>
            <w:r w:rsidRPr="00EB5B84">
              <w:rPr>
                <w:rFonts w:ascii="Times New Roman" w:eastAsia="Times New Roman" w:hAnsi="Times New Roman" w:cs="Times New Roman"/>
                <w:sz w:val="24"/>
                <w:szCs w:val="24"/>
                <w:lang w:val="ru-RU" w:eastAsia="ru-RU"/>
              </w:rPr>
              <w:t>, де були подані документи).</w:t>
            </w:r>
          </w:p>
        </w:tc>
      </w:tr>
    </w:tbl>
    <w:p w14:paraId="0CAF33A6" w14:textId="77777777" w:rsidR="00EB5B84" w:rsidRPr="00EB5B84" w:rsidRDefault="00EB5B84" w:rsidP="00EB5B84">
      <w:pPr>
        <w:keepNext/>
        <w:keepLines/>
        <w:spacing w:after="240" w:line="240" w:lineRule="auto"/>
        <w:ind w:left="2977"/>
        <w:jc w:val="center"/>
        <w:rPr>
          <w:rFonts w:ascii="Times New Roman" w:eastAsia="Times New Roman" w:hAnsi="Times New Roman" w:cs="Times New Roman"/>
          <w:sz w:val="26"/>
          <w:szCs w:val="26"/>
          <w:lang w:val="ru-RU" w:eastAsia="ru-RU"/>
        </w:rPr>
      </w:pPr>
      <w:r w:rsidRPr="00EB5B84">
        <w:rPr>
          <w:rFonts w:ascii="Times New Roman" w:eastAsia="Times New Roman" w:hAnsi="Times New Roman" w:cs="Times New Roman"/>
          <w:sz w:val="26"/>
          <w:szCs w:val="26"/>
          <w:lang w:eastAsia="ru-RU"/>
        </w:rPr>
        <w:lastRenderedPageBreak/>
        <w:t xml:space="preserve">             Додаток 3</w:t>
      </w:r>
      <w:r w:rsidRPr="00EB5B84">
        <w:rPr>
          <w:rFonts w:ascii="Times New Roman" w:eastAsia="Times New Roman" w:hAnsi="Times New Roman" w:cs="Times New Roman"/>
          <w:sz w:val="26"/>
          <w:szCs w:val="26"/>
          <w:lang w:eastAsia="ru-RU"/>
        </w:rPr>
        <w:br/>
        <w:t xml:space="preserve">                         до постанови Кабінету Міністрів України</w:t>
      </w:r>
      <w:r w:rsidRPr="00EB5B84">
        <w:rPr>
          <w:rFonts w:ascii="Times New Roman" w:eastAsia="Times New Roman" w:hAnsi="Times New Roman" w:cs="Times New Roman"/>
          <w:sz w:val="26"/>
          <w:szCs w:val="26"/>
          <w:lang w:eastAsia="ru-RU"/>
        </w:rPr>
        <w:br/>
        <w:t xml:space="preserve">                     від 15 листопада 2017 р. № 858</w:t>
      </w:r>
    </w:p>
    <w:p w14:paraId="385D1EFA" w14:textId="77777777" w:rsidR="00EB5B84" w:rsidRPr="00EB5B84" w:rsidRDefault="00EB5B84" w:rsidP="00EB5B84">
      <w:pPr>
        <w:spacing w:after="0" w:line="240" w:lineRule="auto"/>
        <w:jc w:val="center"/>
        <w:rPr>
          <w:rFonts w:ascii="Times New Roman" w:eastAsia="Times New Roman" w:hAnsi="Times New Roman" w:cs="Times New Roman"/>
          <w:sz w:val="16"/>
          <w:szCs w:val="16"/>
          <w:lang w:eastAsia="ru-RU"/>
        </w:rPr>
      </w:pPr>
      <w:r w:rsidRPr="00EB5B84">
        <w:rPr>
          <w:rFonts w:ascii="Times New Roman" w:eastAsia="Times New Roman" w:hAnsi="Times New Roman" w:cs="Times New Roman"/>
          <w:sz w:val="26"/>
          <w:szCs w:val="26"/>
          <w:lang w:eastAsia="ru-RU"/>
        </w:rPr>
        <w:t>_______________________________________________________________________</w:t>
      </w:r>
      <w:r w:rsidRPr="00EB5B84">
        <w:rPr>
          <w:rFonts w:ascii="Times New Roman" w:eastAsia="Times New Roman" w:hAnsi="Times New Roman" w:cs="Times New Roman"/>
          <w:sz w:val="26"/>
          <w:szCs w:val="26"/>
          <w:lang w:eastAsia="ru-RU"/>
        </w:rPr>
        <w:br/>
      </w:r>
      <w:r w:rsidRPr="00EB5B84">
        <w:rPr>
          <w:rFonts w:ascii="Times New Roman" w:eastAsia="Times New Roman" w:hAnsi="Times New Roman" w:cs="Times New Roman"/>
          <w:sz w:val="16"/>
          <w:szCs w:val="16"/>
          <w:lang w:eastAsia="ru-RU"/>
        </w:rPr>
        <w:t xml:space="preserve">                        (найменування територіального органу, до якого подається заява)</w:t>
      </w:r>
    </w:p>
    <w:p w14:paraId="677A3515" w14:textId="77777777" w:rsidR="00EB5B84" w:rsidRPr="00EB5B84" w:rsidRDefault="00EB5B84" w:rsidP="00EB5B84">
      <w:pPr>
        <w:spacing w:after="0" w:line="240" w:lineRule="auto"/>
        <w:ind w:firstLine="567"/>
        <w:jc w:val="center"/>
        <w:rPr>
          <w:rFonts w:ascii="Times New Roman" w:eastAsia="Times New Roman" w:hAnsi="Times New Roman" w:cs="Times New Roman"/>
          <w:sz w:val="26"/>
          <w:szCs w:val="26"/>
          <w:lang w:eastAsia="ru-RU"/>
        </w:rPr>
      </w:pPr>
    </w:p>
    <w:p w14:paraId="565365C8" w14:textId="77777777" w:rsidR="00EB5B84" w:rsidRPr="00EB5B84" w:rsidRDefault="00EB5B84" w:rsidP="00EB5B84">
      <w:pPr>
        <w:spacing w:after="0" w:line="240" w:lineRule="auto"/>
        <w:rPr>
          <w:rFonts w:ascii="Times New Roman" w:eastAsia="Times New Roman" w:hAnsi="Times New Roman" w:cs="Times New Roman"/>
          <w:lang w:eastAsia="ru-RU"/>
        </w:rPr>
      </w:pPr>
      <w:r w:rsidRPr="00EB5B84">
        <w:rPr>
          <w:rFonts w:ascii="Times New Roman" w:eastAsia="Times New Roman" w:hAnsi="Times New Roman" w:cs="Times New Roman"/>
          <w:sz w:val="26"/>
          <w:szCs w:val="26"/>
          <w:lang w:eastAsia="ru-RU"/>
        </w:rPr>
        <w:t>_______________________________________________________________________</w:t>
      </w:r>
      <w:r w:rsidRPr="00EB5B84">
        <w:rPr>
          <w:rFonts w:ascii="Times New Roman" w:eastAsia="Times New Roman" w:hAnsi="Times New Roman" w:cs="Times New Roman"/>
          <w:sz w:val="26"/>
          <w:szCs w:val="26"/>
          <w:lang w:eastAsia="ru-RU"/>
        </w:rPr>
        <w:br/>
      </w:r>
      <w:r w:rsidRPr="00EB5B84">
        <w:rPr>
          <w:rFonts w:ascii="Times New Roman" w:eastAsia="Times New Roman" w:hAnsi="Times New Roman" w:cs="Times New Roman"/>
          <w:sz w:val="16"/>
          <w:szCs w:val="16"/>
          <w:lang w:eastAsia="ru-RU"/>
        </w:rPr>
        <w:t xml:space="preserve">         (повне та скорочене найменування роботодавця – юридичної особи або прізвище, ім’я та по батькові фізичної особи − підприємця)</w:t>
      </w:r>
    </w:p>
    <w:p w14:paraId="58748CDC"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p>
    <w:p w14:paraId="0A4CC0A5"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p>
    <w:p w14:paraId="3D8742EC"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r w:rsidRPr="00EB5B84">
        <w:rPr>
          <w:rFonts w:ascii="Times New Roman" w:eastAsia="Times New Roman" w:hAnsi="Times New Roman" w:cs="Times New Roman"/>
          <w:b/>
          <w:sz w:val="26"/>
          <w:szCs w:val="26"/>
          <w:lang w:eastAsia="ru-RU"/>
        </w:rPr>
        <w:t>ЗАЯВА</w:t>
      </w:r>
    </w:p>
    <w:p w14:paraId="091F2E6E"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r w:rsidRPr="00EB5B84">
        <w:rPr>
          <w:rFonts w:ascii="Times New Roman" w:eastAsia="Times New Roman" w:hAnsi="Times New Roman" w:cs="Times New Roman"/>
          <w:b/>
          <w:sz w:val="26"/>
          <w:szCs w:val="26"/>
          <w:lang w:eastAsia="ru-RU"/>
        </w:rPr>
        <w:t>про внесення змін до дозволу на застосування праці</w:t>
      </w:r>
    </w:p>
    <w:p w14:paraId="0C44EB82"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r w:rsidRPr="00EB5B84">
        <w:rPr>
          <w:rFonts w:ascii="Times New Roman" w:eastAsia="Times New Roman" w:hAnsi="Times New Roman" w:cs="Times New Roman"/>
          <w:b/>
          <w:sz w:val="26"/>
          <w:szCs w:val="26"/>
          <w:lang w:eastAsia="ru-RU"/>
        </w:rPr>
        <w:t>іноземців та осіб без громадянства</w:t>
      </w:r>
    </w:p>
    <w:p w14:paraId="4B0BA0E2" w14:textId="77777777" w:rsidR="00EB5B84" w:rsidRPr="00EB5B84" w:rsidRDefault="00EB5B84" w:rsidP="00EB5B84">
      <w:pPr>
        <w:spacing w:after="0" w:line="240" w:lineRule="auto"/>
        <w:jc w:val="center"/>
        <w:rPr>
          <w:rFonts w:ascii="Times New Roman" w:eastAsia="Times New Roman" w:hAnsi="Times New Roman" w:cs="Times New Roman"/>
          <w:b/>
          <w:sz w:val="26"/>
          <w:szCs w:val="26"/>
          <w:lang w:eastAsia="ru-RU"/>
        </w:rPr>
      </w:pPr>
    </w:p>
    <w:p w14:paraId="1827E2F5" w14:textId="77777777" w:rsidR="00EB5B84" w:rsidRPr="00EB5B84" w:rsidRDefault="00EB5B84" w:rsidP="00EB5B84">
      <w:pPr>
        <w:spacing w:after="0" w:line="240" w:lineRule="auto"/>
        <w:ind w:firstLine="708"/>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 xml:space="preserve">Прошу   внести   зміни   до   дозволу   №  ________   на   застосування   праці </w:t>
      </w:r>
    </w:p>
    <w:p w14:paraId="4D3A9736" w14:textId="77777777" w:rsidR="00EB5B84" w:rsidRPr="00EB5B84" w:rsidRDefault="00EB5B84" w:rsidP="00EB5B84">
      <w:pPr>
        <w:spacing w:after="0" w:line="240" w:lineRule="auto"/>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_______________________________________________________________________</w:t>
      </w:r>
    </w:p>
    <w:p w14:paraId="5BC7D406" w14:textId="77777777" w:rsidR="00EB5B84" w:rsidRPr="00EB5B84" w:rsidRDefault="00EB5B84" w:rsidP="00EB5B84">
      <w:pPr>
        <w:spacing w:before="120" w:after="0" w:line="240" w:lineRule="auto"/>
        <w:jc w:val="center"/>
        <w:rPr>
          <w:rFonts w:ascii="Times New Roman" w:eastAsia="Times New Roman" w:hAnsi="Times New Roman" w:cs="Times New Roman"/>
          <w:sz w:val="16"/>
          <w:szCs w:val="16"/>
          <w:lang w:eastAsia="ru-RU"/>
        </w:rPr>
      </w:pPr>
      <w:r w:rsidRPr="00EB5B84">
        <w:rPr>
          <w:rFonts w:ascii="Times New Roman" w:eastAsia="Times New Roman" w:hAnsi="Times New Roman" w:cs="Times New Roman"/>
          <w:sz w:val="16"/>
          <w:szCs w:val="16"/>
          <w:lang w:eastAsia="ru-RU"/>
        </w:rPr>
        <w:t>(прізвище, ім’я, по батькові)</w:t>
      </w:r>
    </w:p>
    <w:p w14:paraId="1C1DC91E" w14:textId="77777777" w:rsidR="00EB5B84" w:rsidRPr="00EB5B84" w:rsidRDefault="00EB5B84" w:rsidP="00EB5B84">
      <w:pPr>
        <w:spacing w:after="0" w:line="240" w:lineRule="auto"/>
        <w:rPr>
          <w:rFonts w:ascii="Times New Roman" w:eastAsia="Times New Roman" w:hAnsi="Times New Roman" w:cs="Times New Roman"/>
          <w:sz w:val="16"/>
          <w:szCs w:val="16"/>
          <w:lang w:eastAsia="ru-RU"/>
        </w:rPr>
      </w:pPr>
      <w:r w:rsidRPr="00EB5B84">
        <w:rPr>
          <w:rFonts w:ascii="Times New Roman" w:eastAsia="Times New Roman" w:hAnsi="Times New Roman" w:cs="Times New Roman"/>
          <w:sz w:val="26"/>
          <w:szCs w:val="26"/>
          <w:lang w:eastAsia="ru-RU"/>
        </w:rPr>
        <w:t>_______________________________________________________________________</w:t>
      </w:r>
      <w:r w:rsidRPr="00EB5B84">
        <w:rPr>
          <w:rFonts w:ascii="Times New Roman" w:eastAsia="Times New Roman" w:hAnsi="Times New Roman" w:cs="Times New Roman"/>
          <w:sz w:val="26"/>
          <w:szCs w:val="26"/>
          <w:lang w:eastAsia="ru-RU"/>
        </w:rPr>
        <w:br/>
      </w:r>
      <w:r w:rsidRPr="00EB5B84">
        <w:rPr>
          <w:rFonts w:ascii="Times New Roman" w:eastAsia="Times New Roman" w:hAnsi="Times New Roman" w:cs="Times New Roman"/>
          <w:sz w:val="16"/>
          <w:szCs w:val="16"/>
          <w:lang w:eastAsia="ru-RU"/>
        </w:rPr>
        <w:t xml:space="preserve">                                                                                                (громадянство  ∕ підданство)</w:t>
      </w:r>
    </w:p>
    <w:p w14:paraId="3DB93CB2" w14:textId="77777777" w:rsidR="00EB5B84" w:rsidRPr="00EB5B84" w:rsidRDefault="00EB5B84" w:rsidP="00EB5B84">
      <w:pPr>
        <w:spacing w:after="0" w:line="240" w:lineRule="auto"/>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 xml:space="preserve"> у зв’язку із </w:t>
      </w:r>
    </w:p>
    <w:p w14:paraId="065A465E" w14:textId="77777777" w:rsidR="00EB5B84" w:rsidRPr="00EB5B84" w:rsidRDefault="00EB5B84" w:rsidP="00EB5B84">
      <w:pPr>
        <w:numPr>
          <w:ilvl w:val="0"/>
          <w:numId w:val="1"/>
        </w:numPr>
        <w:spacing w:before="120" w:after="0" w:line="240" w:lineRule="auto"/>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зміною найменування юридичної особи – роботодавця, реорганізацією або виділом юридичної особи – роботодавця, зміною імені та ∕ або по батькові фізичної особи – підприємця, який є роботодавцем;</w:t>
      </w:r>
    </w:p>
    <w:p w14:paraId="504A457C" w14:textId="77777777" w:rsidR="00EB5B84" w:rsidRPr="00EB5B84" w:rsidRDefault="00EB5B84" w:rsidP="00EB5B84">
      <w:pPr>
        <w:numPr>
          <w:ilvl w:val="0"/>
          <w:numId w:val="1"/>
        </w:numPr>
        <w:spacing w:before="120" w:after="0" w:line="240" w:lineRule="auto"/>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оформленням нового паспортного документа іноземця або особи без громадянства, у тому числі в разі зміни імені та ∕ або по батькові іноземця або особи без громадянства;</w:t>
      </w:r>
    </w:p>
    <w:p w14:paraId="4C588EDF" w14:textId="77777777" w:rsidR="00EB5B84" w:rsidRPr="00EB5B84" w:rsidRDefault="00EB5B84" w:rsidP="00EB5B84">
      <w:pPr>
        <w:numPr>
          <w:ilvl w:val="0"/>
          <w:numId w:val="1"/>
        </w:numPr>
        <w:spacing w:before="120" w:after="0" w:line="240" w:lineRule="auto"/>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зміною найменування посади іноземця або особи без громадянства, переведення на іншу посаду в одного роботодавця у межах строку, на який видано дозвіл.</w:t>
      </w:r>
    </w:p>
    <w:p w14:paraId="7C6DDF45" w14:textId="77777777" w:rsidR="00EB5B84" w:rsidRPr="00EB5B84" w:rsidRDefault="00EB5B84" w:rsidP="00EB5B84">
      <w:pPr>
        <w:spacing w:before="120" w:after="0" w:line="240" w:lineRule="auto"/>
        <w:ind w:firstLine="567"/>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Адреса електронної пошти____________________________________________</w:t>
      </w:r>
    </w:p>
    <w:p w14:paraId="1E1B473D" w14:textId="77777777" w:rsidR="00EB5B84" w:rsidRPr="00EB5B84" w:rsidRDefault="00EB5B84" w:rsidP="00EB5B84">
      <w:pPr>
        <w:spacing w:before="120" w:after="0" w:line="240" w:lineRule="auto"/>
        <w:ind w:firstLine="567"/>
        <w:jc w:val="both"/>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 xml:space="preserve">Код виду економічної діяльності згідно з Національним класифікатором України ДК 009:2010 </w:t>
      </w:r>
      <w:r w:rsidRPr="00EB5B84">
        <w:rPr>
          <w:rFonts w:ascii="Times New Roman" w:eastAsia="Times New Roman" w:hAnsi="Times New Roman" w:cs="Times New Roman"/>
          <w:sz w:val="28"/>
          <w:szCs w:val="28"/>
          <w:lang w:eastAsia="ru-RU"/>
        </w:rPr>
        <w:t>„</w:t>
      </w:r>
      <w:r w:rsidRPr="00EB5B84">
        <w:rPr>
          <w:rFonts w:ascii="Times New Roman" w:eastAsia="Times New Roman" w:hAnsi="Times New Roman" w:cs="Times New Roman"/>
          <w:sz w:val="26"/>
          <w:szCs w:val="26"/>
          <w:lang w:eastAsia="ru-RU"/>
        </w:rPr>
        <w:t xml:space="preserve">Класифікація видів економічної діяльності”: </w:t>
      </w:r>
    </w:p>
    <w:p w14:paraId="1788BBAA" w14:textId="77777777" w:rsidR="00EB5B84" w:rsidRPr="00EB5B84" w:rsidRDefault="00EB5B84" w:rsidP="00EB5B84">
      <w:pPr>
        <w:spacing w:before="120" w:after="0" w:line="240" w:lineRule="auto"/>
        <w:rPr>
          <w:rFonts w:ascii="Times New Roman" w:eastAsia="Times New Roman" w:hAnsi="Times New Roman" w:cs="Times New Roman"/>
          <w:sz w:val="16"/>
          <w:szCs w:val="16"/>
          <w:lang w:eastAsia="ru-RU"/>
        </w:rPr>
      </w:pPr>
      <w:r w:rsidRPr="00EB5B84">
        <w:rPr>
          <w:rFonts w:ascii="Times New Roman" w:eastAsia="Times New Roman" w:hAnsi="Times New Roman" w:cs="Times New Roman"/>
          <w:sz w:val="26"/>
          <w:szCs w:val="26"/>
          <w:lang w:eastAsia="ru-RU"/>
        </w:rPr>
        <w:t>_______________________________________________________________________</w:t>
      </w:r>
      <w:r w:rsidRPr="00EB5B84">
        <w:rPr>
          <w:rFonts w:ascii="Times New Roman" w:eastAsia="Times New Roman" w:hAnsi="Times New Roman" w:cs="Times New Roman"/>
          <w:sz w:val="26"/>
          <w:szCs w:val="26"/>
          <w:lang w:eastAsia="ru-RU"/>
        </w:rPr>
        <w:br/>
        <w:t>_______________________________________________________________________</w:t>
      </w:r>
      <w:r w:rsidRPr="00EB5B84">
        <w:rPr>
          <w:rFonts w:ascii="Times New Roman" w:eastAsia="Times New Roman" w:hAnsi="Times New Roman" w:cs="Times New Roman"/>
          <w:sz w:val="26"/>
          <w:szCs w:val="26"/>
          <w:lang w:eastAsia="ru-RU"/>
        </w:rPr>
        <w:br/>
      </w:r>
    </w:p>
    <w:p w14:paraId="73942DB0" w14:textId="77777777" w:rsidR="00EB5B84" w:rsidRPr="00EB5B84" w:rsidRDefault="00EB5B84" w:rsidP="00EB5B84">
      <w:pPr>
        <w:spacing w:before="120" w:after="0" w:line="240" w:lineRule="auto"/>
        <w:ind w:firstLine="567"/>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 xml:space="preserve">Місцезнаходження роботодавця – юридичної особи  ∕ </w:t>
      </w:r>
      <w:r w:rsidRPr="00EB5B84">
        <w:rPr>
          <w:rFonts w:ascii="Times New Roman" w:eastAsia="Times New Roman" w:hAnsi="Times New Roman" w:cs="Times New Roman"/>
          <w:sz w:val="20"/>
          <w:szCs w:val="20"/>
          <w:lang w:eastAsia="ru-RU"/>
        </w:rPr>
        <w:t xml:space="preserve"> </w:t>
      </w:r>
      <w:r w:rsidRPr="00EB5B84">
        <w:rPr>
          <w:rFonts w:ascii="Times New Roman" w:eastAsia="Times New Roman" w:hAnsi="Times New Roman" w:cs="Times New Roman"/>
          <w:sz w:val="26"/>
          <w:szCs w:val="26"/>
          <w:lang w:eastAsia="ru-RU"/>
        </w:rPr>
        <w:t>фізичної особи – підприємця</w:t>
      </w:r>
      <w:r w:rsidRPr="00EB5B84">
        <w:rPr>
          <w:rFonts w:ascii="Times New Roman" w:eastAsia="Times New Roman" w:hAnsi="Times New Roman" w:cs="Times New Roman"/>
          <w:sz w:val="26"/>
          <w:szCs w:val="26"/>
          <w:lang w:eastAsia="ru-RU"/>
        </w:rPr>
        <w:br/>
        <w:t>_______________________________________________________________________</w:t>
      </w:r>
    </w:p>
    <w:p w14:paraId="16A9BD57" w14:textId="77777777" w:rsidR="00EB5B84" w:rsidRPr="00EB5B84" w:rsidRDefault="00EB5B84" w:rsidP="00EB5B84">
      <w:pPr>
        <w:spacing w:before="120" w:after="0" w:line="240" w:lineRule="auto"/>
        <w:ind w:firstLine="567"/>
        <w:jc w:val="both"/>
        <w:rPr>
          <w:rFonts w:ascii="Times New Roman" w:eastAsia="Times New Roman" w:hAnsi="Times New Roman" w:cs="Times New Roman"/>
          <w:sz w:val="26"/>
          <w:szCs w:val="26"/>
          <w:lang w:val="ru-RU" w:eastAsia="ru-RU"/>
        </w:rPr>
      </w:pPr>
      <w:r w:rsidRPr="00EB5B84">
        <w:rPr>
          <w:rFonts w:ascii="Times New Roman" w:eastAsia="Times New Roman" w:hAnsi="Times New Roman" w:cs="Times New Roman"/>
          <w:sz w:val="26"/>
          <w:szCs w:val="26"/>
          <w:lang w:eastAsia="ru-RU"/>
        </w:rPr>
        <w:t>Контактний</w:t>
      </w:r>
      <w:r w:rsidRPr="00EB5B84">
        <w:rPr>
          <w:rFonts w:ascii="Times New Roman" w:eastAsia="Times New Roman" w:hAnsi="Times New Roman" w:cs="Times New Roman"/>
          <w:sz w:val="26"/>
          <w:szCs w:val="26"/>
          <w:lang w:val="ru-RU" w:eastAsia="ru-RU"/>
        </w:rPr>
        <w:t xml:space="preserve"> </w:t>
      </w:r>
      <w:r w:rsidRPr="00EB5B84">
        <w:rPr>
          <w:rFonts w:ascii="Times New Roman" w:eastAsia="Times New Roman" w:hAnsi="Times New Roman" w:cs="Times New Roman"/>
          <w:sz w:val="26"/>
          <w:szCs w:val="26"/>
          <w:lang w:eastAsia="ru-RU"/>
        </w:rPr>
        <w:t>телефон___________________________________________</w:t>
      </w:r>
      <w:r w:rsidRPr="00EB5B84">
        <w:rPr>
          <w:rFonts w:ascii="Times New Roman" w:eastAsia="Times New Roman" w:hAnsi="Times New Roman" w:cs="Times New Roman"/>
          <w:sz w:val="26"/>
          <w:szCs w:val="26"/>
          <w:lang w:val="ru-RU" w:eastAsia="ru-RU"/>
        </w:rPr>
        <w:t>_</w:t>
      </w:r>
      <w:r w:rsidRPr="00EB5B84">
        <w:rPr>
          <w:rFonts w:ascii="Times New Roman" w:eastAsia="Times New Roman" w:hAnsi="Times New Roman" w:cs="Times New Roman"/>
          <w:sz w:val="26"/>
          <w:szCs w:val="26"/>
          <w:lang w:eastAsia="ru-RU"/>
        </w:rPr>
        <w:t>_____</w:t>
      </w:r>
    </w:p>
    <w:p w14:paraId="08D16496" w14:textId="77777777" w:rsidR="00EB5B84" w:rsidRPr="00EB5B84" w:rsidRDefault="00EB5B84" w:rsidP="00EB5B84">
      <w:pPr>
        <w:spacing w:before="120" w:after="0" w:line="240" w:lineRule="auto"/>
        <w:jc w:val="both"/>
        <w:rPr>
          <w:rFonts w:ascii="Times New Roman" w:eastAsia="Times New Roman" w:hAnsi="Times New Roman" w:cs="Times New Roman"/>
          <w:sz w:val="26"/>
          <w:szCs w:val="26"/>
          <w:lang w:val="ru-RU" w:eastAsia="ru-RU"/>
        </w:rPr>
      </w:pPr>
      <w:r w:rsidRPr="00EB5B84">
        <w:rPr>
          <w:rFonts w:ascii="Times New Roman" w:eastAsia="Times New Roman" w:hAnsi="Times New Roman" w:cs="Times New Roman"/>
          <w:sz w:val="26"/>
          <w:szCs w:val="26"/>
          <w:lang w:eastAsia="ru-RU"/>
        </w:rPr>
        <w:t xml:space="preserve">Додаток: на ___ арк. </w:t>
      </w:r>
    </w:p>
    <w:tbl>
      <w:tblPr>
        <w:tblW w:w="9600" w:type="dxa"/>
        <w:tblLayout w:type="fixed"/>
        <w:tblLook w:val="00A0" w:firstRow="1" w:lastRow="0" w:firstColumn="1" w:lastColumn="0" w:noHBand="0" w:noVBand="0"/>
      </w:tblPr>
      <w:tblGrid>
        <w:gridCol w:w="4163"/>
        <w:gridCol w:w="2394"/>
        <w:gridCol w:w="3043"/>
      </w:tblGrid>
      <w:tr w:rsidR="00EB5B84" w:rsidRPr="00EB5B84" w14:paraId="53EA4576" w14:textId="77777777" w:rsidTr="00F24EAB">
        <w:trPr>
          <w:trHeight w:val="830"/>
        </w:trPr>
        <w:tc>
          <w:tcPr>
            <w:tcW w:w="2168" w:type="pct"/>
          </w:tcPr>
          <w:p w14:paraId="640C87E3" w14:textId="77777777" w:rsidR="00EB5B84" w:rsidRPr="00EB5B84" w:rsidRDefault="00EB5B84" w:rsidP="00EB5B84">
            <w:pPr>
              <w:spacing w:before="120" w:after="0" w:line="240" w:lineRule="auto"/>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lastRenderedPageBreak/>
              <w:t xml:space="preserve">___  ____________ 20___ р.                                     </w:t>
            </w:r>
          </w:p>
        </w:tc>
        <w:tc>
          <w:tcPr>
            <w:tcW w:w="1247" w:type="pct"/>
          </w:tcPr>
          <w:p w14:paraId="4FC5EE8C" w14:textId="77777777" w:rsidR="00EB5B84" w:rsidRPr="00EB5B84" w:rsidRDefault="00EB5B84" w:rsidP="00EB5B84">
            <w:pPr>
              <w:spacing w:before="120" w:after="0" w:line="240" w:lineRule="auto"/>
              <w:jc w:val="center"/>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________________</w:t>
            </w:r>
            <w:r w:rsidRPr="00EB5B84">
              <w:rPr>
                <w:rFonts w:ascii="Times New Roman" w:eastAsia="Times New Roman" w:hAnsi="Times New Roman" w:cs="Times New Roman"/>
                <w:sz w:val="26"/>
                <w:szCs w:val="26"/>
                <w:lang w:eastAsia="ru-RU"/>
              </w:rPr>
              <w:br/>
            </w:r>
            <w:r w:rsidRPr="00EB5B84">
              <w:rPr>
                <w:rFonts w:ascii="Times New Roman" w:eastAsia="Times New Roman" w:hAnsi="Times New Roman" w:cs="Times New Roman"/>
                <w:sz w:val="16"/>
                <w:szCs w:val="16"/>
                <w:lang w:eastAsia="ru-RU"/>
              </w:rPr>
              <w:t>(підпис керівника юридичної особи / фізичної особи − підприємця)</w:t>
            </w:r>
          </w:p>
        </w:tc>
        <w:tc>
          <w:tcPr>
            <w:tcW w:w="1585" w:type="pct"/>
          </w:tcPr>
          <w:p w14:paraId="775D5DF4" w14:textId="77777777" w:rsidR="00EB5B84" w:rsidRPr="00EB5B84" w:rsidRDefault="00EB5B84" w:rsidP="00EB5B84">
            <w:pPr>
              <w:spacing w:before="120" w:after="0" w:line="240" w:lineRule="auto"/>
              <w:ind w:right="318"/>
              <w:jc w:val="center"/>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__________________</w:t>
            </w:r>
            <w:r w:rsidRPr="00EB5B84">
              <w:rPr>
                <w:rFonts w:ascii="Times New Roman" w:eastAsia="Times New Roman" w:hAnsi="Times New Roman" w:cs="Times New Roman"/>
                <w:sz w:val="26"/>
                <w:szCs w:val="26"/>
                <w:lang w:eastAsia="ru-RU"/>
              </w:rPr>
              <w:br/>
            </w:r>
            <w:r w:rsidRPr="00EB5B84">
              <w:rPr>
                <w:rFonts w:ascii="Times New Roman" w:eastAsia="Times New Roman" w:hAnsi="Times New Roman" w:cs="Times New Roman"/>
                <w:sz w:val="16"/>
                <w:szCs w:val="16"/>
                <w:lang w:eastAsia="ru-RU"/>
              </w:rPr>
              <w:t>(прізвище та ініціали)</w:t>
            </w:r>
            <w:r w:rsidRPr="00EB5B84">
              <w:rPr>
                <w:rFonts w:ascii="Times New Roman" w:eastAsia="Times New Roman" w:hAnsi="Times New Roman" w:cs="Times New Roman"/>
                <w:sz w:val="20"/>
                <w:szCs w:val="20"/>
                <w:lang w:eastAsia="ru-RU"/>
              </w:rPr>
              <w:t xml:space="preserve"> </w:t>
            </w:r>
          </w:p>
        </w:tc>
      </w:tr>
    </w:tbl>
    <w:p w14:paraId="5D77A864" w14:textId="77777777" w:rsidR="00EB5B84" w:rsidRPr="00EB5B84" w:rsidRDefault="00EB5B84" w:rsidP="00EB5B84">
      <w:pPr>
        <w:spacing w:before="120" w:after="0" w:line="240" w:lineRule="auto"/>
        <w:ind w:firstLine="567"/>
        <w:rPr>
          <w:rFonts w:ascii="Times New Roman" w:eastAsia="Times New Roman" w:hAnsi="Times New Roman" w:cs="Times New Roman"/>
          <w:sz w:val="26"/>
          <w:szCs w:val="26"/>
          <w:lang w:eastAsia="ru-RU"/>
        </w:rPr>
      </w:pPr>
      <w:r w:rsidRPr="00EB5B84">
        <w:rPr>
          <w:rFonts w:ascii="Times New Roman" w:eastAsia="Times New Roman" w:hAnsi="Times New Roman" w:cs="Times New Roman"/>
          <w:sz w:val="26"/>
          <w:szCs w:val="26"/>
          <w:lang w:eastAsia="ru-RU"/>
        </w:rPr>
        <w:t>МП (за наявності)</w:t>
      </w:r>
    </w:p>
    <w:p w14:paraId="2CCA75F2" w14:textId="77777777" w:rsidR="00EB5B84" w:rsidRDefault="00EB5B84"/>
    <w:sectPr w:rsidR="00EB5B84">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3" type="#_x0000_t75" style="width:10.5pt;height:15.75pt" o:bullet="t">
        <v:imagedata r:id="rId1" o:title=""/>
      </v:shape>
    </w:pict>
  </w:numPicBullet>
  <w:abstractNum w:abstractNumId="0" w15:restartNumberingAfterBreak="0">
    <w:nsid w:val="2C0629F5"/>
    <w:multiLevelType w:val="hybridMultilevel"/>
    <w:tmpl w:val="AC2A5912"/>
    <w:lvl w:ilvl="0" w:tplc="74CA0250">
      <w:start w:val="1"/>
      <w:numFmt w:val="bullet"/>
      <w:lvlText w:val=""/>
      <w:lvlPicBulletId w:val="0"/>
      <w:lvlJc w:val="left"/>
      <w:pPr>
        <w:tabs>
          <w:tab w:val="num" w:pos="720"/>
        </w:tabs>
        <w:ind w:left="720" w:hanging="360"/>
      </w:pPr>
      <w:rPr>
        <w:rFonts w:ascii="Symbol" w:hAnsi="Symbol" w:hint="default"/>
      </w:rPr>
    </w:lvl>
    <w:lvl w:ilvl="1" w:tplc="F3F6E044" w:tentative="1">
      <w:start w:val="1"/>
      <w:numFmt w:val="bullet"/>
      <w:lvlText w:val=""/>
      <w:lvlJc w:val="left"/>
      <w:pPr>
        <w:tabs>
          <w:tab w:val="num" w:pos="1440"/>
        </w:tabs>
        <w:ind w:left="1440" w:hanging="360"/>
      </w:pPr>
      <w:rPr>
        <w:rFonts w:ascii="Symbol" w:hAnsi="Symbol" w:hint="default"/>
      </w:rPr>
    </w:lvl>
    <w:lvl w:ilvl="2" w:tplc="25B4ED62" w:tentative="1">
      <w:start w:val="1"/>
      <w:numFmt w:val="bullet"/>
      <w:lvlText w:val=""/>
      <w:lvlJc w:val="left"/>
      <w:pPr>
        <w:tabs>
          <w:tab w:val="num" w:pos="2160"/>
        </w:tabs>
        <w:ind w:left="2160" w:hanging="360"/>
      </w:pPr>
      <w:rPr>
        <w:rFonts w:ascii="Symbol" w:hAnsi="Symbol" w:hint="default"/>
      </w:rPr>
    </w:lvl>
    <w:lvl w:ilvl="3" w:tplc="48FC6A36" w:tentative="1">
      <w:start w:val="1"/>
      <w:numFmt w:val="bullet"/>
      <w:lvlText w:val=""/>
      <w:lvlJc w:val="left"/>
      <w:pPr>
        <w:tabs>
          <w:tab w:val="num" w:pos="2880"/>
        </w:tabs>
        <w:ind w:left="2880" w:hanging="360"/>
      </w:pPr>
      <w:rPr>
        <w:rFonts w:ascii="Symbol" w:hAnsi="Symbol" w:hint="default"/>
      </w:rPr>
    </w:lvl>
    <w:lvl w:ilvl="4" w:tplc="237E0356" w:tentative="1">
      <w:start w:val="1"/>
      <w:numFmt w:val="bullet"/>
      <w:lvlText w:val=""/>
      <w:lvlJc w:val="left"/>
      <w:pPr>
        <w:tabs>
          <w:tab w:val="num" w:pos="3600"/>
        </w:tabs>
        <w:ind w:left="3600" w:hanging="360"/>
      </w:pPr>
      <w:rPr>
        <w:rFonts w:ascii="Symbol" w:hAnsi="Symbol" w:hint="default"/>
      </w:rPr>
    </w:lvl>
    <w:lvl w:ilvl="5" w:tplc="4072D3C8" w:tentative="1">
      <w:start w:val="1"/>
      <w:numFmt w:val="bullet"/>
      <w:lvlText w:val=""/>
      <w:lvlJc w:val="left"/>
      <w:pPr>
        <w:tabs>
          <w:tab w:val="num" w:pos="4320"/>
        </w:tabs>
        <w:ind w:left="4320" w:hanging="360"/>
      </w:pPr>
      <w:rPr>
        <w:rFonts w:ascii="Symbol" w:hAnsi="Symbol" w:hint="default"/>
      </w:rPr>
    </w:lvl>
    <w:lvl w:ilvl="6" w:tplc="290E7718" w:tentative="1">
      <w:start w:val="1"/>
      <w:numFmt w:val="bullet"/>
      <w:lvlText w:val=""/>
      <w:lvlJc w:val="left"/>
      <w:pPr>
        <w:tabs>
          <w:tab w:val="num" w:pos="5040"/>
        </w:tabs>
        <w:ind w:left="5040" w:hanging="360"/>
      </w:pPr>
      <w:rPr>
        <w:rFonts w:ascii="Symbol" w:hAnsi="Symbol" w:hint="default"/>
      </w:rPr>
    </w:lvl>
    <w:lvl w:ilvl="7" w:tplc="6D364C9A" w:tentative="1">
      <w:start w:val="1"/>
      <w:numFmt w:val="bullet"/>
      <w:lvlText w:val=""/>
      <w:lvlJc w:val="left"/>
      <w:pPr>
        <w:tabs>
          <w:tab w:val="num" w:pos="5760"/>
        </w:tabs>
        <w:ind w:left="5760" w:hanging="360"/>
      </w:pPr>
      <w:rPr>
        <w:rFonts w:ascii="Symbol" w:hAnsi="Symbol" w:hint="default"/>
      </w:rPr>
    </w:lvl>
    <w:lvl w:ilvl="8" w:tplc="1C66E94E" w:tentative="1">
      <w:start w:val="1"/>
      <w:numFmt w:val="bullet"/>
      <w:lvlText w:val=""/>
      <w:lvlJc w:val="left"/>
      <w:pPr>
        <w:tabs>
          <w:tab w:val="num" w:pos="6480"/>
        </w:tabs>
        <w:ind w:left="6480" w:hanging="360"/>
      </w:pPr>
      <w:rPr>
        <w:rFonts w:ascii="Symbol" w:hAnsi="Symbol" w:hint="default"/>
      </w:rPr>
    </w:lvl>
  </w:abstractNum>
  <w:abstractNum w:abstractNumId="1" w15:restartNumberingAfterBreak="0">
    <w:nsid w:val="652622AC"/>
    <w:multiLevelType w:val="hybridMultilevel"/>
    <w:tmpl w:val="BA0E301E"/>
    <w:lvl w:ilvl="0" w:tplc="7F2AF908">
      <w:start w:val="13"/>
      <w:numFmt w:val="bullet"/>
      <w:lvlText w:val="–"/>
      <w:lvlJc w:val="left"/>
      <w:pPr>
        <w:ind w:left="720" w:hanging="360"/>
      </w:pPr>
      <w:rPr>
        <w:rFonts w:ascii="Times New Roman" w:eastAsia="Times New Roman" w:hAnsi="Times New Roman" w:cs="Times New Roman" w:hint="default"/>
        <w:color w:val="000000"/>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5B84"/>
    <w:rsid w:val="00375314"/>
    <w:rsid w:val="00EB5B8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7"/>
    <o:shapelayout v:ext="edit">
      <o:idmap v:ext="edit" data="1"/>
    </o:shapelayout>
  </w:shapeDefaults>
  <w:decimalSymbol w:val=","/>
  <w:listSeparator w:val=";"/>
  <w14:docId w14:val="32811C7D"/>
  <w15:chartTrackingRefBased/>
  <w15:docId w15:val="{E8AF5445-6259-4044-BFAC-FA690D99F7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lviv.dcz.gov.ua/" TargetMode="External"/><Relationship Id="rId5" Type="http://schemas.openxmlformats.org/officeDocument/2006/relationships/hyperlink" Target="mailto:kanc@locz.gov.ua" TargetMode="External"/><Relationship Id="rId4" Type="http://schemas.openxmlformats.org/officeDocument/2006/relationships/webSettings" Target="webSettings.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7</Pages>
  <Words>8309</Words>
  <Characters>4737</Characters>
  <Application>Microsoft Office Word</Application>
  <DocSecurity>0</DocSecurity>
  <Lines>39</Lines>
  <Paragraphs>26</Paragraphs>
  <ScaleCrop>false</ScaleCrop>
  <Company/>
  <LinksUpToDate>false</LinksUpToDate>
  <CharactersWithSpaces>13020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chance3</dc:creator>
  <cp:keywords/>
  <dc:description/>
  <cp:lastModifiedBy>chance3</cp:lastModifiedBy>
  <cp:revision>2</cp:revision>
  <dcterms:created xsi:type="dcterms:W3CDTF">2021-12-29T09:54:00Z</dcterms:created>
  <dcterms:modified xsi:type="dcterms:W3CDTF">2021-12-29T10:04:00Z</dcterms:modified>
</cp:coreProperties>
</file>