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F1" w:rsidRDefault="00FF13F1" w:rsidP="00FF13F1">
      <w:pPr>
        <w:spacing w:before="40" w:after="40" w:line="240" w:lineRule="auto"/>
        <w:ind w:firstLine="454"/>
        <w:jc w:val="center"/>
        <w:rPr>
          <w:rFonts w:ascii="Times New Roman" w:eastAsia="Times New Roman" w:hAnsi="Times New Roman"/>
          <w:sz w:val="32"/>
          <w:szCs w:val="32"/>
          <w:lang w:eastAsia="uk-UA"/>
        </w:rPr>
      </w:pPr>
      <w:r w:rsidRPr="00FF13F1">
        <w:rPr>
          <w:rFonts w:ascii="Times New Roman" w:eastAsia="Times New Roman" w:hAnsi="Times New Roman"/>
          <w:sz w:val="32"/>
          <w:szCs w:val="32"/>
          <w:lang w:eastAsia="uk-UA"/>
        </w:rPr>
        <w:t>ОГОЛОШЕННЯ</w:t>
      </w:r>
    </w:p>
    <w:p w:rsidR="00AA3070" w:rsidRPr="00AA3070" w:rsidRDefault="00AA3070" w:rsidP="00D23435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:rsidR="00682841" w:rsidRPr="00D23435" w:rsidRDefault="00FF13F1" w:rsidP="00D23435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>Львівський</w:t>
      </w:r>
      <w:r w:rsidR="003D2CBC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обласний центр зайнятості</w:t>
      </w:r>
      <w:r w:rsidR="003D2CBC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>оголошує</w:t>
      </w:r>
      <w:r w:rsidR="003D2CBC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3D2CBC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проведення відбору закладів </w:t>
      </w:r>
      <w:r w:rsidR="00D23435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освіти </w:t>
      </w:r>
      <w:r w:rsidR="003D2CBC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для організації </w:t>
      </w:r>
      <w:r w:rsidR="00D46A38" w:rsidRPr="00402FAA">
        <w:rPr>
          <w:rFonts w:ascii="Times New Roman" w:eastAsia="Times New Roman" w:hAnsi="Times New Roman"/>
          <w:b/>
          <w:sz w:val="26"/>
          <w:szCs w:val="26"/>
          <w:lang w:eastAsia="uk-UA"/>
        </w:rPr>
        <w:t>у</w:t>
      </w:r>
      <w:r w:rsidR="001B0143" w:rsidRPr="00402FAA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20</w:t>
      </w:r>
      <w:r w:rsidR="00D23435" w:rsidRPr="00402FAA">
        <w:rPr>
          <w:rFonts w:ascii="Times New Roman" w:eastAsia="Times New Roman" w:hAnsi="Times New Roman"/>
          <w:b/>
          <w:sz w:val="26"/>
          <w:szCs w:val="26"/>
          <w:lang w:eastAsia="uk-UA"/>
        </w:rPr>
        <w:t>20</w:t>
      </w:r>
      <w:r w:rsidR="001B0143" w:rsidRPr="00402FAA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році </w:t>
      </w:r>
      <w:r w:rsidR="003D2CBC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>професійного навчання зареєстрован</w:t>
      </w:r>
      <w:r w:rsidR="001B0143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>их безробітних та</w:t>
      </w:r>
      <w:r w:rsidR="00D23435">
        <w:rPr>
          <w:rFonts w:ascii="Times New Roman" w:eastAsia="Times New Roman" w:hAnsi="Times New Roman"/>
          <w:b/>
          <w:sz w:val="26"/>
          <w:szCs w:val="26"/>
          <w:lang w:eastAsia="uk-UA"/>
        </w:rPr>
        <w:t>(або)</w:t>
      </w:r>
      <w:r w:rsidR="001B0143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  <w:r w:rsidR="00D23435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  <w:r w:rsidR="001B0143" w:rsidRPr="009277DB">
        <w:rPr>
          <w:rFonts w:ascii="Times New Roman" w:eastAsia="Times New Roman" w:hAnsi="Times New Roman"/>
          <w:b/>
          <w:sz w:val="26"/>
          <w:szCs w:val="26"/>
          <w:lang w:eastAsia="uk-UA"/>
        </w:rPr>
        <w:t>їх проживання</w:t>
      </w:r>
      <w:r w:rsidR="00E83FBA">
        <w:rPr>
          <w:rFonts w:ascii="Times New Roman" w:eastAsia="Times New Roman" w:hAnsi="Times New Roman"/>
          <w:b/>
          <w:sz w:val="26"/>
          <w:szCs w:val="26"/>
          <w:lang w:val="en-US" w:eastAsia="uk-UA"/>
        </w:rPr>
        <w:t xml:space="preserve"> </w:t>
      </w:r>
      <w:r w:rsidR="00E83FBA">
        <w:rPr>
          <w:rFonts w:ascii="Times New Roman" w:eastAsia="Times New Roman" w:hAnsi="Times New Roman"/>
          <w:b/>
          <w:sz w:val="26"/>
          <w:szCs w:val="26"/>
          <w:lang w:eastAsia="uk-UA"/>
        </w:rPr>
        <w:t>в період навчання</w:t>
      </w:r>
      <w:r w:rsidR="00EA5EE1">
        <w:rPr>
          <w:rFonts w:ascii="Times New Roman" w:eastAsia="Times New Roman" w:hAnsi="Times New Roman"/>
          <w:sz w:val="26"/>
          <w:szCs w:val="26"/>
          <w:lang w:eastAsia="uk-UA"/>
        </w:rPr>
        <w:t xml:space="preserve">, 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відповідно до п.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3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Порядку відбору закладів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освіти 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>для організації професійного навчання зареєстрованих безробітних та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(або)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їх проживання в період навчання</w:t>
      </w:r>
      <w:r w:rsidR="0084240E" w:rsidRPr="0084240E">
        <w:t xml:space="preserve"> </w:t>
      </w:r>
      <w:r w:rsidR="0084240E">
        <w:rPr>
          <w:lang w:val="en-US"/>
        </w:rPr>
        <w:t>(</w:t>
      </w:r>
      <w:r w:rsidR="0084240E" w:rsidRPr="0084240E">
        <w:rPr>
          <w:rFonts w:ascii="Times New Roman" w:eastAsia="Times New Roman" w:hAnsi="Times New Roman"/>
          <w:sz w:val="26"/>
          <w:szCs w:val="26"/>
          <w:lang w:eastAsia="uk-UA"/>
        </w:rPr>
        <w:t xml:space="preserve">надалі  - </w:t>
      </w:r>
      <w:r w:rsidR="0084240E">
        <w:rPr>
          <w:rFonts w:ascii="Times New Roman" w:eastAsia="Times New Roman" w:hAnsi="Times New Roman"/>
          <w:sz w:val="26"/>
          <w:szCs w:val="26"/>
          <w:lang w:eastAsia="uk-UA"/>
        </w:rPr>
        <w:t>Порядок</w:t>
      </w:r>
      <w:r w:rsidR="0084240E">
        <w:rPr>
          <w:rFonts w:ascii="Times New Roman" w:eastAsia="Times New Roman" w:hAnsi="Times New Roman"/>
          <w:sz w:val="26"/>
          <w:szCs w:val="26"/>
          <w:lang w:val="en-US" w:eastAsia="uk-UA"/>
        </w:rPr>
        <w:t>)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, затвердженого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н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аказом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>Міністерства соціальної політики України 16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травня 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>2013 року №</w:t>
      </w:r>
      <w:r w:rsidR="006568F6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>269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(у редакції наказу</w:t>
      </w:r>
      <w:r w:rsidR="00D23435" w:rsidRPr="00D23435">
        <w:t xml:space="preserve"> </w:t>
      </w:r>
      <w:r w:rsidR="00D23435" w:rsidRPr="00D23435">
        <w:rPr>
          <w:rFonts w:ascii="Times New Roman" w:eastAsia="Times New Roman" w:hAnsi="Times New Roman"/>
          <w:sz w:val="26"/>
          <w:szCs w:val="26"/>
          <w:lang w:eastAsia="uk-UA"/>
        </w:rPr>
        <w:t>Міністерства соціальної політики України від 25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жовтня </w:t>
      </w:r>
      <w:r w:rsidR="00D23435" w:rsidRPr="00D23435">
        <w:rPr>
          <w:rFonts w:ascii="Times New Roman" w:eastAsia="Times New Roman" w:hAnsi="Times New Roman"/>
          <w:sz w:val="26"/>
          <w:szCs w:val="26"/>
          <w:lang w:eastAsia="uk-UA"/>
        </w:rPr>
        <w:t>2019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року </w:t>
      </w:r>
      <w:r w:rsidR="00D23435" w:rsidRP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№ 1553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 xml:space="preserve"> )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, зареєстрованого в Міністерстві юстиції України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12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листопада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201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9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року за №</w:t>
      </w:r>
      <w:r w:rsidR="006568F6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1154</w:t>
      </w:r>
      <w:r w:rsidR="001B0143" w:rsidRPr="00682841">
        <w:rPr>
          <w:rFonts w:ascii="Times New Roman" w:eastAsia="Times New Roman" w:hAnsi="Times New Roman"/>
          <w:sz w:val="26"/>
          <w:szCs w:val="26"/>
          <w:lang w:eastAsia="uk-UA"/>
        </w:rPr>
        <w:t>/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34125.</w:t>
      </w:r>
    </w:p>
    <w:p w:rsidR="003D2CBC" w:rsidRPr="00682841" w:rsidRDefault="009006B6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3D2CBC" w:rsidRPr="00682841">
        <w:rPr>
          <w:rFonts w:ascii="Times New Roman" w:eastAsia="Times New Roman" w:hAnsi="Times New Roman"/>
          <w:sz w:val="26"/>
          <w:szCs w:val="26"/>
          <w:lang w:eastAsia="uk-UA"/>
        </w:rPr>
        <w:t>Орієнтовний перелік професій (спеціальностей, напрямів або галузей знань)</w:t>
      </w:r>
      <w:r w:rsidR="006568F6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3D2CBC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за якими проводиться відбір навчальних закладів, додається</w:t>
      </w:r>
      <w:r w:rsidR="00DF440C">
        <w:rPr>
          <w:rFonts w:ascii="Times New Roman" w:eastAsia="Times New Roman" w:hAnsi="Times New Roman"/>
          <w:sz w:val="26"/>
          <w:szCs w:val="26"/>
          <w:lang w:val="en-US" w:eastAsia="uk-UA"/>
        </w:rPr>
        <w:t xml:space="preserve"> (</w:t>
      </w:r>
      <w:r w:rsidR="00DF440C" w:rsidRPr="00DF440C">
        <w:rPr>
          <w:rFonts w:ascii="Times New Roman" w:eastAsia="Times New Roman" w:hAnsi="Times New Roman"/>
          <w:i/>
          <w:sz w:val="26"/>
          <w:szCs w:val="26"/>
          <w:lang w:eastAsia="uk-UA"/>
        </w:rPr>
        <w:t>додаток 1</w:t>
      </w:r>
      <w:r w:rsidR="00DF440C">
        <w:rPr>
          <w:rFonts w:ascii="Times New Roman" w:eastAsia="Times New Roman" w:hAnsi="Times New Roman"/>
          <w:sz w:val="26"/>
          <w:szCs w:val="26"/>
          <w:lang w:val="en-US" w:eastAsia="uk-UA"/>
        </w:rPr>
        <w:t>)</w:t>
      </w:r>
      <w:r w:rsidR="003D2CBC" w:rsidRPr="00682841">
        <w:rPr>
          <w:rFonts w:ascii="Times New Roman" w:eastAsia="Times New Roman" w:hAnsi="Times New Roman"/>
          <w:sz w:val="26"/>
          <w:szCs w:val="26"/>
          <w:lang w:eastAsia="uk-UA"/>
        </w:rPr>
        <w:t>.</w:t>
      </w:r>
    </w:p>
    <w:p w:rsidR="00D23435" w:rsidRDefault="003D2CBC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Пропозиції щодо участі у відборі приймаються </w:t>
      </w:r>
      <w:r w:rsidR="00D23435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згідно графіку прийому пропозицій  </w:t>
      </w:r>
      <w:r w:rsidR="00D23435" w:rsidRPr="00D23435">
        <w:rPr>
          <w:rFonts w:ascii="Times New Roman" w:eastAsia="Times New Roman" w:hAnsi="Times New Roman"/>
          <w:sz w:val="26"/>
          <w:szCs w:val="26"/>
          <w:lang w:eastAsia="uk-UA"/>
        </w:rPr>
        <w:t>(</w:t>
      </w:r>
      <w:r w:rsidR="00D23435">
        <w:rPr>
          <w:rFonts w:ascii="Times New Roman" w:eastAsia="Times New Roman" w:hAnsi="Times New Roman"/>
          <w:i/>
          <w:sz w:val="26"/>
          <w:szCs w:val="26"/>
          <w:lang w:eastAsia="uk-UA"/>
        </w:rPr>
        <w:t>додаток 2</w:t>
      </w:r>
      <w:r w:rsidR="00D23435" w:rsidRPr="00D23435">
        <w:rPr>
          <w:rFonts w:ascii="Times New Roman" w:eastAsia="Times New Roman" w:hAnsi="Times New Roman"/>
          <w:sz w:val="26"/>
          <w:szCs w:val="26"/>
          <w:lang w:eastAsia="uk-UA"/>
        </w:rPr>
        <w:t>)</w:t>
      </w:r>
      <w:r w:rsidR="00D53398" w:rsidRPr="00D53398">
        <w:t xml:space="preserve"> </w:t>
      </w:r>
      <w:r w:rsidR="00D53398" w:rsidRPr="00D53398">
        <w:rPr>
          <w:rFonts w:ascii="Times New Roman" w:eastAsia="Times New Roman" w:hAnsi="Times New Roman"/>
          <w:sz w:val="26"/>
          <w:szCs w:val="26"/>
          <w:lang w:eastAsia="uk-UA"/>
        </w:rPr>
        <w:t xml:space="preserve">за адресою: м. Львів, вул. Бортнянського, 11-а, </w:t>
      </w:r>
      <w:r w:rsidR="00D53398">
        <w:rPr>
          <w:rFonts w:ascii="Times New Roman" w:eastAsia="Times New Roman" w:hAnsi="Times New Roman"/>
          <w:sz w:val="26"/>
          <w:szCs w:val="26"/>
          <w:lang w:eastAsia="uk-UA"/>
        </w:rPr>
        <w:t>2</w:t>
      </w:r>
      <w:r w:rsidR="00D53398" w:rsidRPr="00D53398">
        <w:rPr>
          <w:rFonts w:ascii="Times New Roman" w:eastAsia="Times New Roman" w:hAnsi="Times New Roman"/>
          <w:sz w:val="26"/>
          <w:szCs w:val="26"/>
          <w:lang w:eastAsia="uk-UA"/>
        </w:rPr>
        <w:t xml:space="preserve">-й корпус, </w:t>
      </w:r>
      <w:r w:rsidR="00D53398">
        <w:rPr>
          <w:rFonts w:ascii="Times New Roman" w:eastAsia="Times New Roman" w:hAnsi="Times New Roman"/>
          <w:sz w:val="26"/>
          <w:szCs w:val="26"/>
          <w:lang w:eastAsia="uk-UA"/>
        </w:rPr>
        <w:t>1</w:t>
      </w:r>
      <w:r w:rsidR="00D53398" w:rsidRPr="00D53398">
        <w:rPr>
          <w:rFonts w:ascii="Times New Roman" w:eastAsia="Times New Roman" w:hAnsi="Times New Roman"/>
          <w:sz w:val="26"/>
          <w:szCs w:val="26"/>
          <w:lang w:eastAsia="uk-UA"/>
        </w:rPr>
        <w:t>-й поверх</w:t>
      </w:r>
      <w:r w:rsidR="00D53398">
        <w:rPr>
          <w:rFonts w:ascii="Times New Roman" w:eastAsia="Times New Roman" w:hAnsi="Times New Roman"/>
          <w:sz w:val="26"/>
          <w:szCs w:val="26"/>
          <w:lang w:eastAsia="uk-UA"/>
        </w:rPr>
        <w:t xml:space="preserve">, відділ організації </w:t>
      </w:r>
      <w:proofErr w:type="spellStart"/>
      <w:r w:rsidR="00D53398">
        <w:rPr>
          <w:rFonts w:ascii="Times New Roman" w:eastAsia="Times New Roman" w:hAnsi="Times New Roman"/>
          <w:sz w:val="26"/>
          <w:szCs w:val="26"/>
          <w:lang w:eastAsia="uk-UA"/>
        </w:rPr>
        <w:t>профнавчання</w:t>
      </w:r>
      <w:proofErr w:type="spellEnd"/>
      <w:r w:rsidR="00D53398" w:rsidRPr="00D53398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D23435">
        <w:rPr>
          <w:rFonts w:ascii="Times New Roman" w:eastAsia="Times New Roman" w:hAnsi="Times New Roman"/>
          <w:sz w:val="26"/>
          <w:szCs w:val="26"/>
          <w:lang w:eastAsia="uk-UA"/>
        </w:rPr>
        <w:t>.</w:t>
      </w:r>
      <w:r w:rsidR="00012AF4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</w:p>
    <w:p w:rsidR="003D2CBC" w:rsidRDefault="003D2CBC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val="en-US" w:eastAsia="uk-UA"/>
        </w:rPr>
      </w:pP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>Для участі у відборі навчальні заклади подають так</w:t>
      </w:r>
      <w:r w:rsidR="00012AF4" w:rsidRPr="00682841">
        <w:rPr>
          <w:rFonts w:ascii="Times New Roman" w:eastAsia="Times New Roman" w:hAnsi="Times New Roman"/>
          <w:sz w:val="26"/>
          <w:szCs w:val="26"/>
          <w:lang w:eastAsia="uk-UA"/>
        </w:rPr>
        <w:t>і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документи:</w:t>
      </w:r>
    </w:p>
    <w:p w:rsidR="00507F4C" w:rsidRPr="00507F4C" w:rsidRDefault="00507F4C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val="en-US" w:eastAsia="uk-UA"/>
        </w:rPr>
      </w:pPr>
    </w:p>
    <w:p w:rsidR="00FD4500" w:rsidRPr="00FD4500" w:rsidRDefault="00FD4500" w:rsidP="00665EE9">
      <w:pPr>
        <w:pStyle w:val="a7"/>
        <w:numPr>
          <w:ilvl w:val="0"/>
          <w:numId w:val="2"/>
        </w:numPr>
        <w:spacing w:before="40" w:after="40" w:line="240" w:lineRule="auto"/>
        <w:ind w:left="0" w:firstLine="0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FD4500">
        <w:rPr>
          <w:rFonts w:ascii="Times New Roman" w:eastAsia="Times New Roman" w:hAnsi="Times New Roman"/>
          <w:b/>
          <w:sz w:val="26"/>
          <w:szCs w:val="26"/>
          <w:lang w:eastAsia="uk-UA"/>
        </w:rPr>
        <w:t>Щодо організації професійного навчання:</w:t>
      </w:r>
    </w:p>
    <w:p w:rsidR="00A431BE" w:rsidRPr="00A431BE" w:rsidRDefault="00A431BE" w:rsidP="006E58F3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 w:themeColor="text1"/>
          <w:sz w:val="26"/>
          <w:szCs w:val="26"/>
        </w:rPr>
      </w:pPr>
      <w:bookmarkStart w:id="0" w:name="n68"/>
      <w:bookmarkEnd w:id="0"/>
      <w:r w:rsidRPr="00A431BE">
        <w:rPr>
          <w:b/>
          <w:color w:val="000000"/>
          <w:sz w:val="26"/>
          <w:szCs w:val="26"/>
          <w:lang w:val="uk-UA"/>
        </w:rPr>
        <w:t>Інформацію про наявність у закладу освіти ліцензії</w:t>
      </w:r>
      <w:r w:rsidRPr="00A431BE">
        <w:rPr>
          <w:color w:val="000000"/>
          <w:sz w:val="26"/>
          <w:szCs w:val="26"/>
          <w:lang w:val="uk-UA"/>
        </w:rPr>
        <w:t xml:space="preserve"> для провадження діяльності з надання освітніх послуг за заявленою професією, або групою споріднених професій, віднесених до одного класу (підкласу, групи) класифікаційного угруповання Національного класифікатора професій ДК 003:2010, або за спеціальністю (програмою, галуззю знань);</w:t>
      </w:r>
    </w:p>
    <w:p w:rsidR="00A431BE" w:rsidRPr="00A431BE" w:rsidRDefault="00A431BE" w:rsidP="006E58F3">
      <w:pPr>
        <w:pStyle w:val="rvps2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 w:themeColor="text1"/>
          <w:sz w:val="26"/>
          <w:szCs w:val="26"/>
        </w:rPr>
      </w:pPr>
      <w:r w:rsidRPr="00A431BE">
        <w:rPr>
          <w:b/>
          <w:color w:val="000000" w:themeColor="text1"/>
          <w:sz w:val="26"/>
          <w:szCs w:val="26"/>
          <w:lang w:val="uk-UA"/>
        </w:rPr>
        <w:t>І</w:t>
      </w:r>
      <w:proofErr w:type="spellStart"/>
      <w:r w:rsidRPr="00A431BE">
        <w:rPr>
          <w:b/>
          <w:color w:val="000000" w:themeColor="text1"/>
          <w:sz w:val="26"/>
          <w:szCs w:val="26"/>
        </w:rPr>
        <w:t>нформаці</w:t>
      </w:r>
      <w:proofErr w:type="spellEnd"/>
      <w:r w:rsidRPr="00A431BE">
        <w:rPr>
          <w:b/>
          <w:color w:val="000000" w:themeColor="text1"/>
          <w:sz w:val="26"/>
          <w:szCs w:val="26"/>
          <w:lang w:val="uk-UA"/>
        </w:rPr>
        <w:t>ю</w:t>
      </w:r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про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наявність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у </w:t>
      </w:r>
      <w:proofErr w:type="spellStart"/>
      <w:r w:rsidRPr="00A431BE">
        <w:rPr>
          <w:b/>
          <w:color w:val="000000" w:themeColor="text1"/>
          <w:sz w:val="26"/>
          <w:szCs w:val="26"/>
        </w:rPr>
        <w:t>закладу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освіти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свідоцтва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про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атестацію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закладу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професійної</w:t>
      </w:r>
      <w:proofErr w:type="spellEnd"/>
      <w:r w:rsidRPr="00A431BE">
        <w:rPr>
          <w:color w:val="000000" w:themeColor="text1"/>
          <w:sz w:val="26"/>
          <w:szCs w:val="26"/>
        </w:rPr>
        <w:t xml:space="preserve"> (</w:t>
      </w:r>
      <w:proofErr w:type="spellStart"/>
      <w:r w:rsidRPr="00A431BE">
        <w:rPr>
          <w:color w:val="000000" w:themeColor="text1"/>
          <w:sz w:val="26"/>
          <w:szCs w:val="26"/>
        </w:rPr>
        <w:t>професійно-технічної</w:t>
      </w:r>
      <w:proofErr w:type="spellEnd"/>
      <w:r w:rsidRPr="00A431BE">
        <w:rPr>
          <w:color w:val="000000" w:themeColor="text1"/>
          <w:sz w:val="26"/>
          <w:szCs w:val="26"/>
        </w:rPr>
        <w:t xml:space="preserve">) </w:t>
      </w:r>
      <w:proofErr w:type="spellStart"/>
      <w:r w:rsidRPr="00A431BE">
        <w:rPr>
          <w:color w:val="000000" w:themeColor="text1"/>
          <w:sz w:val="26"/>
          <w:szCs w:val="26"/>
        </w:rPr>
        <w:t>освіти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чи</w:t>
      </w:r>
      <w:proofErr w:type="spellEnd"/>
      <w:r w:rsidRPr="00A431B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b/>
          <w:color w:val="000000" w:themeColor="text1"/>
          <w:sz w:val="26"/>
          <w:szCs w:val="26"/>
        </w:rPr>
        <w:t>сертифіката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про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акредитацію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освітньої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програми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за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відповідною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спеціальністю</w:t>
      </w:r>
      <w:proofErr w:type="spellEnd"/>
      <w:r w:rsidRPr="00A431BE">
        <w:rPr>
          <w:color w:val="000000" w:themeColor="text1"/>
          <w:sz w:val="26"/>
          <w:szCs w:val="26"/>
        </w:rPr>
        <w:t xml:space="preserve"> (</w:t>
      </w:r>
      <w:proofErr w:type="spellStart"/>
      <w:r w:rsidRPr="00A431BE">
        <w:rPr>
          <w:color w:val="000000" w:themeColor="text1"/>
          <w:sz w:val="26"/>
          <w:szCs w:val="26"/>
        </w:rPr>
        <w:t>за</w:t>
      </w:r>
      <w:proofErr w:type="spellEnd"/>
      <w:r w:rsidRPr="00A431BE">
        <w:rPr>
          <w:color w:val="000000" w:themeColor="text1"/>
          <w:sz w:val="26"/>
          <w:szCs w:val="26"/>
        </w:rPr>
        <w:t xml:space="preserve"> </w:t>
      </w:r>
      <w:proofErr w:type="spellStart"/>
      <w:r w:rsidRPr="00A431BE">
        <w:rPr>
          <w:color w:val="000000" w:themeColor="text1"/>
          <w:sz w:val="26"/>
          <w:szCs w:val="26"/>
        </w:rPr>
        <w:t>наявності</w:t>
      </w:r>
      <w:proofErr w:type="spellEnd"/>
      <w:r w:rsidRPr="00A431BE">
        <w:rPr>
          <w:color w:val="000000" w:themeColor="text1"/>
          <w:sz w:val="26"/>
          <w:szCs w:val="26"/>
        </w:rPr>
        <w:t>);</w:t>
      </w:r>
    </w:p>
    <w:p w:rsidR="00E179DE" w:rsidRDefault="00FD4500" w:rsidP="006E58F3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lang w:val="uk-UA"/>
        </w:rPr>
      </w:pPr>
      <w:r>
        <w:rPr>
          <w:b/>
          <w:color w:val="000000" w:themeColor="text1"/>
          <w:sz w:val="26"/>
          <w:szCs w:val="26"/>
          <w:lang w:val="uk-UA"/>
        </w:rPr>
        <w:t>1.3.</w:t>
      </w:r>
      <w:r w:rsidR="00E179DE">
        <w:rPr>
          <w:b/>
          <w:color w:val="000000" w:themeColor="text1"/>
          <w:sz w:val="26"/>
          <w:szCs w:val="26"/>
          <w:lang w:val="uk-UA"/>
        </w:rPr>
        <w:t>К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ошторис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витрат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на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професійне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навчання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однієї</w:t>
      </w:r>
      <w:proofErr w:type="spellEnd"/>
      <w:r w:rsidR="00E179DE" w:rsidRPr="00E179DE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b/>
          <w:color w:val="000000" w:themeColor="text1"/>
          <w:sz w:val="26"/>
          <w:szCs w:val="26"/>
        </w:rPr>
        <w:t>особи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весь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період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навчання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окремою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професією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спеціальністю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(</w:t>
      </w:r>
      <w:proofErr w:type="spellStart"/>
      <w:r w:rsidR="00E179DE" w:rsidRPr="00E179DE">
        <w:rPr>
          <w:color w:val="000000" w:themeColor="text1"/>
          <w:sz w:val="26"/>
          <w:szCs w:val="26"/>
        </w:rPr>
        <w:t>програмою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галуззю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знань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), </w:t>
      </w:r>
      <w:proofErr w:type="spellStart"/>
      <w:r w:rsidR="00E179DE" w:rsidRPr="00E179DE">
        <w:rPr>
          <w:color w:val="000000" w:themeColor="text1"/>
          <w:sz w:val="26"/>
          <w:szCs w:val="26"/>
        </w:rPr>
        <w:t>складений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відповідно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до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Порядку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надання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платних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освітніх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послуг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державними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та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комунальними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навчальними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закладами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затвердженого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наказом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Міністерства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освіти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і </w:t>
      </w:r>
      <w:proofErr w:type="spellStart"/>
      <w:r w:rsidR="00E179DE" w:rsidRPr="00E179DE">
        <w:rPr>
          <w:color w:val="000000" w:themeColor="text1"/>
          <w:sz w:val="26"/>
          <w:szCs w:val="26"/>
        </w:rPr>
        <w:t>науки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України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Міністерства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економіки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України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Міністерства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фінансів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України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від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23 </w:t>
      </w:r>
      <w:proofErr w:type="spellStart"/>
      <w:r w:rsidR="00E179DE" w:rsidRPr="00E179DE">
        <w:rPr>
          <w:color w:val="000000" w:themeColor="text1"/>
          <w:sz w:val="26"/>
          <w:szCs w:val="26"/>
        </w:rPr>
        <w:t>липня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2010 </w:t>
      </w:r>
      <w:proofErr w:type="spellStart"/>
      <w:r w:rsidR="00E179DE" w:rsidRPr="00E179DE">
        <w:rPr>
          <w:color w:val="000000" w:themeColor="text1"/>
          <w:sz w:val="26"/>
          <w:szCs w:val="26"/>
        </w:rPr>
        <w:t>року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№ 736/902/758,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зареєстрованого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в </w:t>
      </w:r>
      <w:proofErr w:type="spellStart"/>
      <w:r w:rsidR="00E179DE" w:rsidRPr="00E179DE">
        <w:rPr>
          <w:color w:val="000000" w:themeColor="text1"/>
          <w:sz w:val="26"/>
          <w:szCs w:val="26"/>
        </w:rPr>
        <w:t>Міністерстві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юстиції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України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30 </w:t>
      </w:r>
      <w:proofErr w:type="spellStart"/>
      <w:r w:rsidR="00E179DE" w:rsidRPr="00E179DE">
        <w:rPr>
          <w:color w:val="000000" w:themeColor="text1"/>
          <w:sz w:val="26"/>
          <w:szCs w:val="26"/>
        </w:rPr>
        <w:t>листопада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2010 </w:t>
      </w:r>
      <w:proofErr w:type="spellStart"/>
      <w:r w:rsidR="00E179DE" w:rsidRPr="00E179DE">
        <w:rPr>
          <w:color w:val="000000" w:themeColor="text1"/>
          <w:sz w:val="26"/>
          <w:szCs w:val="26"/>
        </w:rPr>
        <w:t>року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№ 1196/18491, </w:t>
      </w:r>
      <w:proofErr w:type="spellStart"/>
      <w:r w:rsidR="00E179DE" w:rsidRPr="00E179DE">
        <w:rPr>
          <w:color w:val="000000" w:themeColor="text1"/>
          <w:sz w:val="26"/>
          <w:szCs w:val="26"/>
        </w:rPr>
        <w:t>та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інших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вимог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законодавства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, </w:t>
      </w:r>
      <w:proofErr w:type="spellStart"/>
      <w:r w:rsidR="00E179DE" w:rsidRPr="00E179DE">
        <w:rPr>
          <w:color w:val="000000" w:themeColor="text1"/>
          <w:sz w:val="26"/>
          <w:szCs w:val="26"/>
        </w:rPr>
        <w:t>що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регламентує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діяльність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закладу</w:t>
      </w:r>
      <w:proofErr w:type="spellEnd"/>
      <w:r w:rsidR="00E179DE" w:rsidRPr="00E179DE">
        <w:rPr>
          <w:color w:val="000000" w:themeColor="text1"/>
          <w:sz w:val="26"/>
          <w:szCs w:val="26"/>
        </w:rPr>
        <w:t xml:space="preserve"> </w:t>
      </w:r>
      <w:proofErr w:type="spellStart"/>
      <w:r w:rsidR="00E179DE" w:rsidRPr="00E179DE">
        <w:rPr>
          <w:color w:val="000000" w:themeColor="text1"/>
          <w:sz w:val="26"/>
          <w:szCs w:val="26"/>
        </w:rPr>
        <w:t>освіти</w:t>
      </w:r>
      <w:proofErr w:type="spellEnd"/>
      <w:r w:rsidR="00E179DE">
        <w:rPr>
          <w:color w:val="000000" w:themeColor="text1"/>
          <w:sz w:val="26"/>
          <w:szCs w:val="26"/>
          <w:lang w:val="uk-UA"/>
        </w:rPr>
        <w:t>.</w:t>
      </w:r>
      <w:r w:rsidR="00E179DE" w:rsidRPr="00E179DE">
        <w:t xml:space="preserve"> </w:t>
      </w:r>
      <w:bookmarkStart w:id="1" w:name="_GoBack"/>
      <w:bookmarkEnd w:id="1"/>
    </w:p>
    <w:p w:rsidR="00187CEF" w:rsidRPr="00187CEF" w:rsidRDefault="00187CEF" w:rsidP="006E58F3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sz w:val="26"/>
          <w:szCs w:val="26"/>
          <w:lang w:val="uk-UA"/>
        </w:rPr>
      </w:pPr>
    </w:p>
    <w:p w:rsidR="00FD4500" w:rsidRDefault="00FD4500" w:rsidP="006E58F3">
      <w:pPr>
        <w:pStyle w:val="rvps2"/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color w:val="000000" w:themeColor="text1"/>
          <w:sz w:val="26"/>
          <w:szCs w:val="26"/>
          <w:lang w:val="uk-UA"/>
        </w:rPr>
      </w:pPr>
      <w:r w:rsidRPr="001E7AAF">
        <w:rPr>
          <w:b/>
          <w:sz w:val="26"/>
          <w:szCs w:val="26"/>
          <w:lang w:val="uk-UA"/>
        </w:rPr>
        <w:t xml:space="preserve">1.4.Інформацію </w:t>
      </w:r>
      <w:r w:rsidRPr="001E7AAF">
        <w:rPr>
          <w:sz w:val="26"/>
          <w:szCs w:val="26"/>
          <w:lang w:val="uk-UA"/>
        </w:rPr>
        <w:t>про матеріально-технічне, навчально-ме</w:t>
      </w:r>
      <w:r w:rsidRPr="00FD4500">
        <w:rPr>
          <w:color w:val="000000" w:themeColor="text1"/>
          <w:sz w:val="26"/>
          <w:szCs w:val="26"/>
          <w:lang w:val="uk-UA"/>
        </w:rPr>
        <w:t>тодичне та кадрове забезпечення закладу освіти, наявність баз для проведення виробничої практики</w:t>
      </w:r>
      <w:r>
        <w:rPr>
          <w:color w:val="000000" w:themeColor="text1"/>
          <w:sz w:val="26"/>
          <w:szCs w:val="26"/>
          <w:lang w:val="uk-UA"/>
        </w:rPr>
        <w:t xml:space="preserve"> </w:t>
      </w:r>
      <w:r w:rsidRPr="00FD4500">
        <w:rPr>
          <w:color w:val="000000" w:themeColor="text1"/>
          <w:sz w:val="26"/>
          <w:szCs w:val="26"/>
          <w:lang w:val="uk-UA"/>
        </w:rPr>
        <w:t>(</w:t>
      </w:r>
      <w:r w:rsidRPr="00FD4500">
        <w:rPr>
          <w:i/>
          <w:color w:val="000000" w:themeColor="text1"/>
          <w:sz w:val="26"/>
          <w:szCs w:val="26"/>
          <w:lang w:val="uk-UA"/>
        </w:rPr>
        <w:t xml:space="preserve">додаток </w:t>
      </w:r>
      <w:r>
        <w:rPr>
          <w:i/>
          <w:color w:val="000000" w:themeColor="text1"/>
          <w:sz w:val="26"/>
          <w:szCs w:val="26"/>
          <w:lang w:val="uk-UA"/>
        </w:rPr>
        <w:t>3</w:t>
      </w:r>
      <w:r w:rsidRPr="00FD4500">
        <w:rPr>
          <w:color w:val="000000" w:themeColor="text1"/>
          <w:sz w:val="26"/>
          <w:szCs w:val="26"/>
          <w:lang w:val="uk-UA"/>
        </w:rPr>
        <w:t>).</w:t>
      </w:r>
    </w:p>
    <w:p w:rsidR="00DE38EA" w:rsidRPr="00AA3070" w:rsidRDefault="00DE38EA" w:rsidP="00FD4500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color w:val="000000" w:themeColor="text1"/>
          <w:sz w:val="16"/>
          <w:szCs w:val="16"/>
          <w:lang w:val="uk-UA"/>
        </w:rPr>
      </w:pPr>
    </w:p>
    <w:p w:rsidR="00DE38EA" w:rsidRPr="00DE38EA" w:rsidRDefault="00DE38EA" w:rsidP="00665E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6"/>
          <w:szCs w:val="26"/>
          <w:lang w:val="uk-UA"/>
        </w:rPr>
      </w:pPr>
      <w:r w:rsidRPr="00DE38EA">
        <w:rPr>
          <w:b/>
          <w:color w:val="000000" w:themeColor="text1"/>
          <w:sz w:val="26"/>
          <w:szCs w:val="26"/>
          <w:lang w:val="uk-UA"/>
        </w:rPr>
        <w:t>2. Щодо організації проживання в період навчання:</w:t>
      </w:r>
    </w:p>
    <w:p w:rsidR="002B28C6" w:rsidRDefault="002B28C6" w:rsidP="006E58F3">
      <w:pPr>
        <w:pStyle w:val="rvps2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2.1.</w:t>
      </w:r>
      <w:r w:rsidR="00EA5EE1">
        <w:rPr>
          <w:b/>
          <w:color w:val="000000"/>
          <w:sz w:val="26"/>
          <w:szCs w:val="26"/>
          <w:lang w:val="uk-UA"/>
        </w:rPr>
        <w:t xml:space="preserve"> </w:t>
      </w:r>
      <w:r w:rsidR="00D56134">
        <w:rPr>
          <w:b/>
          <w:color w:val="000000"/>
          <w:sz w:val="26"/>
          <w:szCs w:val="26"/>
          <w:lang w:val="uk-UA"/>
        </w:rPr>
        <w:t>І</w:t>
      </w:r>
      <w:r w:rsidR="00D56134" w:rsidRPr="00D56134">
        <w:rPr>
          <w:b/>
          <w:color w:val="000000"/>
          <w:sz w:val="26"/>
          <w:szCs w:val="26"/>
          <w:lang w:val="uk-UA"/>
        </w:rPr>
        <w:t>нформаці</w:t>
      </w:r>
      <w:r>
        <w:rPr>
          <w:b/>
          <w:color w:val="000000"/>
          <w:sz w:val="26"/>
          <w:szCs w:val="26"/>
          <w:lang w:val="uk-UA"/>
        </w:rPr>
        <w:t>ю</w:t>
      </w:r>
      <w:r w:rsidR="00D56134" w:rsidRPr="00D56134">
        <w:rPr>
          <w:b/>
          <w:color w:val="000000"/>
          <w:sz w:val="26"/>
          <w:szCs w:val="26"/>
          <w:lang w:val="uk-UA"/>
        </w:rPr>
        <w:t xml:space="preserve"> </w:t>
      </w:r>
      <w:r w:rsidRPr="002B28C6">
        <w:rPr>
          <w:color w:val="000000"/>
          <w:sz w:val="26"/>
          <w:szCs w:val="26"/>
          <w:lang w:val="uk-UA"/>
        </w:rPr>
        <w:t xml:space="preserve">в довільній формі </w:t>
      </w:r>
      <w:r w:rsidRPr="002B28C6">
        <w:rPr>
          <w:b/>
          <w:color w:val="000000"/>
          <w:sz w:val="26"/>
          <w:szCs w:val="26"/>
          <w:lang w:val="uk-UA"/>
        </w:rPr>
        <w:t xml:space="preserve">про кількість місць </w:t>
      </w:r>
      <w:r w:rsidRPr="002B28C6">
        <w:rPr>
          <w:color w:val="000000"/>
          <w:sz w:val="26"/>
          <w:szCs w:val="26"/>
          <w:lang w:val="uk-UA"/>
        </w:rPr>
        <w:t>для забезпечення проживання зареєстрованих безробітних у період професійного навчання</w:t>
      </w:r>
      <w:r>
        <w:rPr>
          <w:color w:val="000000"/>
          <w:sz w:val="26"/>
          <w:szCs w:val="26"/>
          <w:lang w:val="uk-UA"/>
        </w:rPr>
        <w:t>.</w:t>
      </w:r>
    </w:p>
    <w:p w:rsidR="002B28C6" w:rsidRDefault="002B28C6" w:rsidP="006E58F3">
      <w:pPr>
        <w:pStyle w:val="rvps2"/>
        <w:shd w:val="clear" w:color="auto" w:fill="FFFFFF"/>
        <w:spacing w:before="0" w:beforeAutospacing="0" w:after="0" w:afterAutospacing="0"/>
        <w:ind w:left="450" w:hanging="450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2.2.</w:t>
      </w:r>
      <w:r w:rsidRPr="002B28C6">
        <w:t xml:space="preserve"> </w:t>
      </w:r>
      <w:r>
        <w:rPr>
          <w:b/>
          <w:color w:val="000000"/>
          <w:sz w:val="26"/>
          <w:szCs w:val="26"/>
          <w:lang w:val="uk-UA"/>
        </w:rPr>
        <w:t>І</w:t>
      </w:r>
      <w:r w:rsidRPr="002B28C6">
        <w:rPr>
          <w:b/>
          <w:color w:val="000000"/>
          <w:sz w:val="26"/>
          <w:szCs w:val="26"/>
          <w:lang w:val="uk-UA"/>
        </w:rPr>
        <w:t>нформаці</w:t>
      </w:r>
      <w:r>
        <w:rPr>
          <w:b/>
          <w:color w:val="000000"/>
          <w:sz w:val="26"/>
          <w:szCs w:val="26"/>
          <w:lang w:val="uk-UA"/>
        </w:rPr>
        <w:t>ю</w:t>
      </w:r>
      <w:r w:rsidRPr="002B28C6">
        <w:rPr>
          <w:b/>
          <w:color w:val="000000"/>
          <w:sz w:val="26"/>
          <w:szCs w:val="26"/>
          <w:lang w:val="uk-UA"/>
        </w:rPr>
        <w:t xml:space="preserve"> </w:t>
      </w:r>
      <w:r w:rsidRPr="002B28C6">
        <w:rPr>
          <w:color w:val="000000"/>
          <w:sz w:val="26"/>
          <w:szCs w:val="26"/>
          <w:lang w:val="uk-UA"/>
        </w:rPr>
        <w:t>в довільній формі про умови проживання та їх відповідність санітарним нормам, установленим законодавством</w:t>
      </w:r>
      <w:r>
        <w:rPr>
          <w:color w:val="000000"/>
          <w:sz w:val="26"/>
          <w:szCs w:val="26"/>
          <w:lang w:val="uk-UA"/>
        </w:rPr>
        <w:t>.</w:t>
      </w:r>
    </w:p>
    <w:p w:rsidR="002B28C6" w:rsidRDefault="002B28C6" w:rsidP="006E58F3">
      <w:pPr>
        <w:pStyle w:val="rvps2"/>
        <w:shd w:val="clear" w:color="auto" w:fill="FFFFFF"/>
        <w:spacing w:before="0" w:beforeAutospacing="0" w:after="0" w:afterAutospacing="0"/>
        <w:ind w:left="450" w:hanging="450"/>
        <w:jc w:val="both"/>
        <w:textAlignment w:val="baseline"/>
        <w:rPr>
          <w:color w:val="000000"/>
          <w:sz w:val="26"/>
          <w:szCs w:val="26"/>
          <w:lang w:val="uk-UA"/>
        </w:rPr>
      </w:pPr>
      <w:r>
        <w:rPr>
          <w:b/>
          <w:color w:val="000000"/>
          <w:sz w:val="26"/>
          <w:szCs w:val="26"/>
          <w:lang w:val="uk-UA"/>
        </w:rPr>
        <w:t>2.3.</w:t>
      </w:r>
      <w:r w:rsidR="00665EE9" w:rsidRPr="00665EE9">
        <w:t xml:space="preserve"> </w:t>
      </w:r>
      <w:r w:rsidR="003763A9">
        <w:rPr>
          <w:b/>
          <w:color w:val="000000"/>
          <w:sz w:val="26"/>
          <w:szCs w:val="26"/>
          <w:lang w:val="uk-UA"/>
        </w:rPr>
        <w:t>К</w:t>
      </w:r>
      <w:r w:rsidR="00665EE9" w:rsidRPr="00665EE9">
        <w:rPr>
          <w:b/>
          <w:color w:val="000000"/>
          <w:sz w:val="26"/>
          <w:szCs w:val="26"/>
          <w:lang w:val="uk-UA"/>
        </w:rPr>
        <w:t xml:space="preserve">ошторис витрат або калькуляція на проживання одного слухача на добу, </w:t>
      </w:r>
      <w:r w:rsidR="00665EE9" w:rsidRPr="00665EE9">
        <w:rPr>
          <w:color w:val="000000"/>
          <w:sz w:val="26"/>
          <w:szCs w:val="26"/>
          <w:lang w:val="uk-UA"/>
        </w:rPr>
        <w:t xml:space="preserve">складені відповідно до Порядку надання інших платних послуг державними та комунальними навчальними закладами, затвердженого наказом Міністерства освіти і науки України, Міністерства економіки України, Міністерства фінансів </w:t>
      </w:r>
      <w:r w:rsidR="00665EE9" w:rsidRPr="00665EE9">
        <w:rPr>
          <w:color w:val="000000"/>
          <w:sz w:val="26"/>
          <w:szCs w:val="26"/>
          <w:lang w:val="uk-UA"/>
        </w:rPr>
        <w:lastRenderedPageBreak/>
        <w:t>України від 23 липня 2010 року № 736/902/758, зареєстрованого в Міністерстві юстиції України 30 листопада 2010 року за № 1196/18491, та інших вимог законодавства, що регламентує діяльність закладу освіти.</w:t>
      </w:r>
    </w:p>
    <w:p w:rsidR="006E58F3" w:rsidRPr="00AA3070" w:rsidRDefault="006E58F3" w:rsidP="006E58F3">
      <w:pPr>
        <w:pStyle w:val="rvps2"/>
        <w:shd w:val="clear" w:color="auto" w:fill="FFFFFF"/>
        <w:spacing w:before="0" w:beforeAutospacing="0" w:after="0" w:afterAutospacing="0"/>
        <w:ind w:left="450" w:hanging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665EE9" w:rsidRPr="00665EE9" w:rsidRDefault="00665EE9" w:rsidP="00665EE9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uk-UA"/>
        </w:rPr>
        <w:t>3</w:t>
      </w:r>
      <w:r w:rsidR="00D3752C">
        <w:rPr>
          <w:b/>
          <w:color w:val="000000"/>
          <w:sz w:val="26"/>
          <w:szCs w:val="26"/>
          <w:lang w:val="uk-UA"/>
        </w:rPr>
        <w:t>. І</w:t>
      </w:r>
      <w:r w:rsidR="00D3752C" w:rsidRPr="00D3752C">
        <w:rPr>
          <w:b/>
          <w:color w:val="000000"/>
          <w:sz w:val="26"/>
          <w:szCs w:val="26"/>
          <w:lang w:val="uk-UA"/>
        </w:rPr>
        <w:t xml:space="preserve">нформацію </w:t>
      </w:r>
      <w:r w:rsidR="00D3752C" w:rsidRPr="00D3752C">
        <w:rPr>
          <w:color w:val="000000"/>
          <w:sz w:val="26"/>
          <w:szCs w:val="26"/>
          <w:lang w:val="uk-UA"/>
        </w:rPr>
        <w:t>про доступність будівель, споруд і приміщень закладу освіти для осіб з особливими освітніми потребами</w:t>
      </w:r>
      <w:r w:rsidR="00D3752C" w:rsidRPr="00D3752C">
        <w:rPr>
          <w:b/>
          <w:color w:val="000000"/>
          <w:sz w:val="26"/>
          <w:szCs w:val="26"/>
          <w:lang w:val="uk-UA"/>
        </w:rPr>
        <w:t>.</w:t>
      </w:r>
    </w:p>
    <w:p w:rsidR="00A87EF2" w:rsidRPr="00A87EF2" w:rsidRDefault="00A87EF2" w:rsidP="00A87EF2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color w:val="000000"/>
          <w:sz w:val="8"/>
          <w:szCs w:val="8"/>
        </w:rPr>
      </w:pPr>
    </w:p>
    <w:p w:rsidR="002569CA" w:rsidRDefault="00DF440C" w:rsidP="00E71A5D">
      <w:pPr>
        <w:spacing w:after="0" w:line="240" w:lineRule="auto"/>
        <w:jc w:val="both"/>
        <w:rPr>
          <w:color w:val="000000" w:themeColor="text1"/>
        </w:rPr>
      </w:pPr>
      <w:bookmarkStart w:id="2" w:name="n69"/>
      <w:bookmarkStart w:id="3" w:name="n32"/>
      <w:bookmarkStart w:id="4" w:name="n31"/>
      <w:bookmarkEnd w:id="2"/>
      <w:bookmarkEnd w:id="3"/>
      <w:bookmarkEnd w:id="4"/>
      <w:r w:rsidRPr="00813D56">
        <w:rPr>
          <w:rFonts w:ascii="Times New Roman" w:eastAsia="Times New Roman" w:hAnsi="Times New Roman"/>
          <w:color w:val="FF0000"/>
          <w:sz w:val="26"/>
          <w:szCs w:val="26"/>
        </w:rPr>
        <w:t xml:space="preserve">        </w:t>
      </w:r>
      <w:r w:rsidR="00D56134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Документи </w:t>
      </w:r>
      <w:r w:rsidR="004602EB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для участі у відборі 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закладів освіти для організації у 2020 році професійного навчання зареєстрованих безробітних та</w:t>
      </w:r>
      <w:r w:rsidR="00E548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(або)  їх проживання в період навчання  </w:t>
      </w:r>
      <w:r w:rsidR="007E2B17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подаються 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безпосередньо спеціалістам відділу організації </w:t>
      </w:r>
      <w:proofErr w:type="spellStart"/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профнавчання</w:t>
      </w:r>
      <w:proofErr w:type="spellEnd"/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Львівського обла</w:t>
      </w:r>
      <w:r w:rsidR="007E2B17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сного центру зайнятості або над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с</w:t>
      </w:r>
      <w:r w:rsidR="007E2B17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и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ла</w:t>
      </w:r>
      <w:r w:rsidR="007E2B17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ються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поштою. </w:t>
      </w:r>
      <w:r w:rsidR="007E2B17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При надсиланні пропозицій д</w:t>
      </w:r>
      <w:r w:rsidR="006E58F3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окументи для участі у відборі закладів освіти для організації  професійного навчання </w:t>
      </w:r>
      <w:r w:rsidR="00E71A5D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та (або) </w:t>
      </w:r>
      <w:r w:rsidR="00E71A5D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проживання </w:t>
      </w:r>
      <w:r w:rsidR="00D56134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вкладаються </w:t>
      </w:r>
      <w:r w:rsidR="00E71A5D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в </w:t>
      </w:r>
      <w:r w:rsidR="00D56134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конверт</w:t>
      </w:r>
      <w:r w:rsidR="002569CA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</w:t>
      </w:r>
      <w:r w:rsidR="00D56134" w:rsidRPr="007E2B17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з написом: </w:t>
      </w:r>
      <w:r w:rsidR="00D56134" w:rsidRPr="007E2B1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uk-UA"/>
        </w:rPr>
        <w:t>«На відбір закладів</w:t>
      </w:r>
      <w:r w:rsidR="00E5481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uk-UA"/>
        </w:rPr>
        <w:t xml:space="preserve"> освіти</w:t>
      </w:r>
      <w:r w:rsidR="00D56134" w:rsidRPr="007E2B17">
        <w:rPr>
          <w:rFonts w:ascii="Times New Roman" w:eastAsia="Times New Roman" w:hAnsi="Times New Roman"/>
          <w:b/>
          <w:i/>
          <w:color w:val="000000" w:themeColor="text1"/>
          <w:sz w:val="26"/>
          <w:szCs w:val="26"/>
          <w:lang w:eastAsia="uk-UA"/>
        </w:rPr>
        <w:t>».</w:t>
      </w:r>
      <w:r w:rsidR="004602EB" w:rsidRPr="007E2B17">
        <w:rPr>
          <w:color w:val="000000" w:themeColor="text1"/>
        </w:rPr>
        <w:t xml:space="preserve"> </w:t>
      </w:r>
    </w:p>
    <w:p w:rsidR="00EA5EE1" w:rsidRPr="00AA3070" w:rsidRDefault="00EA5EE1" w:rsidP="00E71A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uk-UA"/>
        </w:rPr>
      </w:pPr>
    </w:p>
    <w:p w:rsidR="000C58A4" w:rsidRDefault="000C58A4" w:rsidP="00E71A5D">
      <w:pPr>
        <w:spacing w:after="0" w:line="240" w:lineRule="auto"/>
        <w:ind w:firstLine="454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</w:pPr>
      <w:r w:rsidRPr="000C58A4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Заклади освіти - учасники відбору</w:t>
      </w:r>
      <w:r w:rsidR="00051FCE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,</w:t>
      </w:r>
      <w:r w:rsidRPr="000C58A4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</w:t>
      </w:r>
      <w:r w:rsidR="00051FCE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у разі отримання </w:t>
      </w:r>
      <w:r w:rsidR="00051FCE" w:rsidRPr="00051FCE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аргументованих зауважень щодо комплектності й правильності поданих документів</w:t>
      </w:r>
      <w:r w:rsidR="00051FCE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>,</w:t>
      </w:r>
      <w:r w:rsidR="00051FCE" w:rsidRPr="00051FCE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 мають </w:t>
      </w:r>
      <w:r w:rsidRPr="000C58A4">
        <w:rPr>
          <w:rFonts w:ascii="Times New Roman" w:eastAsia="Times New Roman" w:hAnsi="Times New Roman"/>
          <w:color w:val="000000" w:themeColor="text1"/>
          <w:sz w:val="26"/>
          <w:szCs w:val="26"/>
          <w:lang w:eastAsia="uk-UA"/>
        </w:rPr>
        <w:t xml:space="preserve">право замінити, відкликати подані документи або внести до них зміни протягом 10 робочих днів з моменту отримання письмових зауважень Комісії. </w:t>
      </w:r>
    </w:p>
    <w:p w:rsidR="00EA5EE1" w:rsidRPr="00AA3070" w:rsidRDefault="00EA5EE1" w:rsidP="00E71A5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uk-UA"/>
        </w:rPr>
      </w:pPr>
    </w:p>
    <w:p w:rsidR="00E1436E" w:rsidRPr="00E71A5D" w:rsidRDefault="00D56134" w:rsidP="00E71A5D">
      <w:pPr>
        <w:spacing w:after="0" w:line="240" w:lineRule="auto"/>
        <w:ind w:firstLine="454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E71A5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Критеріями прийнятності закладів</w:t>
      </w:r>
      <w:r w:rsidR="00E1436E" w:rsidRPr="00E71A5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 світи</w:t>
      </w:r>
      <w:r w:rsidRPr="00E71A5D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 xml:space="preserve"> – претендентів на участь у відборі є</w:t>
      </w:r>
      <w:r w:rsidR="00E1436E" w:rsidRPr="00E71A5D">
        <w:rPr>
          <w:rFonts w:ascii="Times New Roman" w:hAnsi="Times New Roman"/>
          <w:b/>
          <w:sz w:val="26"/>
          <w:szCs w:val="26"/>
          <w:shd w:val="clear" w:color="auto" w:fill="FFFFFF"/>
        </w:rPr>
        <w:t>:</w:t>
      </w:r>
    </w:p>
    <w:p w:rsidR="00E1436E" w:rsidRPr="00E1436E" w:rsidRDefault="00D56134" w:rsidP="00E1436E">
      <w:pPr>
        <w:pStyle w:val="a7"/>
        <w:numPr>
          <w:ilvl w:val="0"/>
          <w:numId w:val="3"/>
        </w:numPr>
        <w:spacing w:before="40" w:after="4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E1436E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</w:rPr>
        <w:t>щодо організації професійного навчання</w:t>
      </w:r>
      <w:r w:rsidR="00E1436E" w:rsidRPr="00E1436E">
        <w:rPr>
          <w:rFonts w:ascii="Times New Roman" w:hAnsi="Times New Roman"/>
          <w:b/>
          <w:color w:val="000000" w:themeColor="text1"/>
          <w:sz w:val="26"/>
          <w:szCs w:val="26"/>
          <w:shd w:val="clear" w:color="auto" w:fill="FFFFFF"/>
        </w:rPr>
        <w:t>:</w:t>
      </w:r>
      <w:r w:rsidR="00E1436E" w:rsidRPr="00E1436E">
        <w:rPr>
          <w:color w:val="000000" w:themeColor="text1"/>
        </w:rPr>
        <w:t xml:space="preserve"> </w:t>
      </w:r>
      <w:r w:rsidR="00E1436E"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місце розташування закладу освіти в межах адміністративно-територіальної одиниці,</w:t>
      </w:r>
      <w:r w:rsidR="00E1436E" w:rsidRPr="00E1436E">
        <w:rPr>
          <w:color w:val="000000" w:themeColor="text1"/>
        </w:rPr>
        <w:t xml:space="preserve"> </w:t>
      </w:r>
      <w:r w:rsidR="00E1436E"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наявність у закладу освіти ліцензії для провадження діяльності з надання освітніх послуг за заявленою професією, або групою споріднених професій, віднесених до одного класу (підкласу, групи) класифікаційного угруповання Національного класифікатора професій ДК 003:2010, або за спеціальністю (програмою, галуззю знань),</w:t>
      </w:r>
      <w:r w:rsidR="00E1436E" w:rsidRPr="00E1436E">
        <w:rPr>
          <w:color w:val="000000" w:themeColor="text1"/>
        </w:rPr>
        <w:t xml:space="preserve"> </w:t>
      </w:r>
      <w:r w:rsidR="00E1436E"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наявність матеріально-технічного, навчально-методичного та кадрового забезпечення закладу освіти, потрібного для повного виконання навчальних планів та освітніх програм;</w:t>
      </w:r>
      <w:r w:rsidR="00E1436E" w:rsidRPr="00E1436E">
        <w:rPr>
          <w:color w:val="000000" w:themeColor="text1"/>
        </w:rPr>
        <w:t xml:space="preserve"> </w:t>
      </w:r>
      <w:r w:rsidR="00E1436E"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наявність баз для проведення виробничої практики.</w:t>
      </w:r>
    </w:p>
    <w:p w:rsidR="00D56134" w:rsidRDefault="00D56134" w:rsidP="00E1436E">
      <w:pPr>
        <w:pStyle w:val="a7"/>
        <w:numPr>
          <w:ilvl w:val="0"/>
          <w:numId w:val="3"/>
        </w:numPr>
        <w:spacing w:before="40" w:after="4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E1436E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</w:rPr>
        <w:t>щодо проживання в період навчання</w:t>
      </w:r>
      <w:r w:rsidR="00EA5EE1">
        <w:rPr>
          <w:rFonts w:ascii="Times New Roman" w:hAnsi="Times New Roman"/>
          <w:b/>
          <w:i/>
          <w:color w:val="000000" w:themeColor="text1"/>
          <w:sz w:val="26"/>
          <w:szCs w:val="26"/>
          <w:shd w:val="clear" w:color="auto" w:fill="FFFFFF"/>
        </w:rPr>
        <w:t xml:space="preserve"> -</w:t>
      </w:r>
      <w:r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A5EE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E1436E" w:rsidRPr="00E1436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відповідність умов проживання санітарним нормам, установленим законодавством.</w:t>
      </w:r>
    </w:p>
    <w:p w:rsidR="00EA5EE1" w:rsidRPr="00AA3070" w:rsidRDefault="00EA5EE1" w:rsidP="00EA5EE1">
      <w:pPr>
        <w:pStyle w:val="a7"/>
        <w:spacing w:before="40" w:after="40" w:line="240" w:lineRule="auto"/>
        <w:ind w:left="426"/>
        <w:jc w:val="both"/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</w:pPr>
    </w:p>
    <w:p w:rsidR="003D2CBC" w:rsidRDefault="003D2CBC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Засідання </w:t>
      </w:r>
      <w:r w:rsidR="00813D56">
        <w:rPr>
          <w:rFonts w:ascii="Times New Roman" w:eastAsia="Times New Roman" w:hAnsi="Times New Roman"/>
          <w:sz w:val="26"/>
          <w:szCs w:val="26"/>
          <w:lang w:eastAsia="uk-UA"/>
        </w:rPr>
        <w:t>постійно діючої К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омісії 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>з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відбору закладів</w:t>
      </w:r>
      <w:r w:rsidR="00813D56">
        <w:rPr>
          <w:rFonts w:ascii="Times New Roman" w:eastAsia="Times New Roman" w:hAnsi="Times New Roman"/>
          <w:sz w:val="26"/>
          <w:szCs w:val="26"/>
          <w:lang w:eastAsia="uk-UA"/>
        </w:rPr>
        <w:t xml:space="preserve"> освіти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для </w:t>
      </w:r>
      <w:r w:rsidR="00D56134" w:rsidRPr="00D56134">
        <w:rPr>
          <w:rFonts w:ascii="Times New Roman" w:eastAsia="Times New Roman" w:hAnsi="Times New Roman"/>
          <w:sz w:val="26"/>
          <w:szCs w:val="26"/>
          <w:lang w:eastAsia="uk-UA"/>
        </w:rPr>
        <w:t>організації професійного навчання зареєстрованих безробітних та</w:t>
      </w:r>
      <w:r w:rsidR="00813D56">
        <w:rPr>
          <w:rFonts w:ascii="Times New Roman" w:eastAsia="Times New Roman" w:hAnsi="Times New Roman"/>
          <w:sz w:val="26"/>
          <w:szCs w:val="26"/>
          <w:lang w:eastAsia="uk-UA"/>
        </w:rPr>
        <w:t xml:space="preserve"> (або)</w:t>
      </w:r>
      <w:r w:rsidR="00D56134" w:rsidRPr="00D56134">
        <w:rPr>
          <w:rFonts w:ascii="Times New Roman" w:eastAsia="Times New Roman" w:hAnsi="Times New Roman"/>
          <w:sz w:val="26"/>
          <w:szCs w:val="26"/>
          <w:lang w:eastAsia="uk-UA"/>
        </w:rPr>
        <w:t xml:space="preserve"> їх проживання в період навчання 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>організації профе</w:t>
      </w:r>
      <w:r w:rsidR="00D56134">
        <w:rPr>
          <w:rFonts w:ascii="Times New Roman" w:eastAsia="Times New Roman" w:hAnsi="Times New Roman"/>
          <w:sz w:val="26"/>
          <w:szCs w:val="26"/>
          <w:lang w:eastAsia="uk-UA"/>
        </w:rPr>
        <w:t xml:space="preserve">сійного навчання 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>відбу</w:t>
      </w:r>
      <w:r w:rsidR="00813D56">
        <w:rPr>
          <w:rFonts w:ascii="Times New Roman" w:eastAsia="Times New Roman" w:hAnsi="Times New Roman"/>
          <w:sz w:val="26"/>
          <w:szCs w:val="26"/>
          <w:lang w:eastAsia="uk-UA"/>
        </w:rPr>
        <w:t>ваєт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ься </w:t>
      </w:r>
      <w:r w:rsidR="00813D56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uk-UA"/>
        </w:rPr>
        <w:t xml:space="preserve"> щочетверга </w:t>
      </w:r>
      <w:r w:rsidRPr="00682841">
        <w:rPr>
          <w:rFonts w:ascii="Times New Roman" w:eastAsia="Times New Roman" w:hAnsi="Times New Roman"/>
          <w:b/>
          <w:sz w:val="26"/>
          <w:szCs w:val="26"/>
          <w:lang w:eastAsia="uk-UA"/>
        </w:rPr>
        <w:t>о 1</w:t>
      </w:r>
      <w:r w:rsidR="001454CB">
        <w:rPr>
          <w:rFonts w:ascii="Times New Roman" w:eastAsia="Times New Roman" w:hAnsi="Times New Roman"/>
          <w:b/>
          <w:sz w:val="26"/>
          <w:szCs w:val="26"/>
          <w:lang w:eastAsia="uk-UA"/>
        </w:rPr>
        <w:t>4</w:t>
      </w:r>
      <w:r w:rsidR="00237400">
        <w:rPr>
          <w:rFonts w:ascii="Times New Roman" w:eastAsia="Times New Roman" w:hAnsi="Times New Roman"/>
          <w:b/>
          <w:sz w:val="26"/>
          <w:szCs w:val="26"/>
          <w:lang w:eastAsia="uk-UA"/>
        </w:rPr>
        <w:t>.</w:t>
      </w:r>
      <w:r w:rsidR="00D1208D">
        <w:rPr>
          <w:rFonts w:ascii="Times New Roman" w:eastAsia="Times New Roman" w:hAnsi="Times New Roman"/>
          <w:b/>
          <w:sz w:val="26"/>
          <w:szCs w:val="26"/>
          <w:lang w:eastAsia="uk-UA"/>
        </w:rPr>
        <w:t>0</w:t>
      </w:r>
      <w:r w:rsidR="00237400">
        <w:rPr>
          <w:rFonts w:ascii="Times New Roman" w:eastAsia="Times New Roman" w:hAnsi="Times New Roman"/>
          <w:b/>
          <w:sz w:val="26"/>
          <w:szCs w:val="26"/>
          <w:lang w:eastAsia="uk-UA"/>
        </w:rPr>
        <w:t>0</w:t>
      </w:r>
      <w:r w:rsidR="00CC5897" w:rsidRPr="00682841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</w:t>
      </w:r>
      <w:r w:rsidRPr="00682841">
        <w:rPr>
          <w:rFonts w:ascii="Times New Roman" w:eastAsia="Times New Roman" w:hAnsi="Times New Roman"/>
          <w:b/>
          <w:sz w:val="26"/>
          <w:szCs w:val="26"/>
          <w:lang w:eastAsia="uk-UA"/>
        </w:rPr>
        <w:t>год</w:t>
      </w:r>
      <w:r w:rsidR="00237400">
        <w:rPr>
          <w:rFonts w:ascii="Times New Roman" w:eastAsia="Times New Roman" w:hAnsi="Times New Roman"/>
          <w:b/>
          <w:sz w:val="26"/>
          <w:szCs w:val="26"/>
          <w:lang w:eastAsia="uk-UA"/>
        </w:rPr>
        <w:t>.</w:t>
      </w:r>
      <w:r w:rsidRPr="00682841">
        <w:rPr>
          <w:rFonts w:ascii="Times New Roman" w:eastAsia="Times New Roman" w:hAnsi="Times New Roman"/>
          <w:b/>
          <w:sz w:val="26"/>
          <w:szCs w:val="26"/>
          <w:lang w:eastAsia="uk-UA"/>
        </w:rPr>
        <w:t xml:space="preserve"> за адресою: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м. 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>Львів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, </w:t>
      </w:r>
      <w:r w:rsidR="00A87EF2">
        <w:rPr>
          <w:rFonts w:ascii="Times New Roman" w:eastAsia="Times New Roman" w:hAnsi="Times New Roman"/>
          <w:sz w:val="26"/>
          <w:szCs w:val="26"/>
          <w:lang w:eastAsia="uk-UA"/>
        </w:rPr>
        <w:t xml:space="preserve"> </w:t>
      </w:r>
      <w:r w:rsidR="00177961" w:rsidRPr="00682841">
        <w:rPr>
          <w:rFonts w:ascii="Times New Roman" w:eastAsia="Times New Roman" w:hAnsi="Times New Roman"/>
          <w:sz w:val="26"/>
          <w:szCs w:val="26"/>
          <w:lang w:eastAsia="uk-UA"/>
        </w:rPr>
        <w:t>вул.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 xml:space="preserve"> Бортнянського</w:t>
      </w:r>
      <w:r w:rsidRPr="00682841">
        <w:rPr>
          <w:rFonts w:ascii="Times New Roman" w:eastAsia="Times New Roman" w:hAnsi="Times New Roman"/>
          <w:sz w:val="26"/>
          <w:szCs w:val="26"/>
          <w:lang w:eastAsia="uk-UA"/>
        </w:rPr>
        <w:t>, 1</w:t>
      </w:r>
      <w:r w:rsidR="00CC5897" w:rsidRPr="00682841">
        <w:rPr>
          <w:rFonts w:ascii="Times New Roman" w:eastAsia="Times New Roman" w:hAnsi="Times New Roman"/>
          <w:sz w:val="26"/>
          <w:szCs w:val="26"/>
          <w:lang w:eastAsia="uk-UA"/>
        </w:rPr>
        <w:t>1-а</w:t>
      </w:r>
      <w:r w:rsidR="0033636B" w:rsidRPr="0033636B">
        <w:rPr>
          <w:rFonts w:ascii="Times New Roman" w:eastAsia="Times New Roman" w:hAnsi="Times New Roman"/>
          <w:sz w:val="26"/>
          <w:szCs w:val="26"/>
          <w:lang w:eastAsia="uk-UA"/>
        </w:rPr>
        <w:t>, 1-й корпус, 3-й поверх (</w:t>
      </w:r>
      <w:r w:rsidR="00813D56">
        <w:rPr>
          <w:rFonts w:ascii="Times New Roman" w:eastAsia="Times New Roman" w:hAnsi="Times New Roman"/>
          <w:sz w:val="26"/>
          <w:szCs w:val="26"/>
          <w:lang w:eastAsia="uk-UA"/>
        </w:rPr>
        <w:t>бібліотека</w:t>
      </w:r>
      <w:r w:rsidR="0033636B" w:rsidRPr="0033636B">
        <w:rPr>
          <w:rFonts w:ascii="Times New Roman" w:eastAsia="Times New Roman" w:hAnsi="Times New Roman"/>
          <w:sz w:val="26"/>
          <w:szCs w:val="26"/>
          <w:lang w:eastAsia="uk-UA"/>
        </w:rPr>
        <w:t>).</w:t>
      </w:r>
    </w:p>
    <w:p w:rsidR="00AA3070" w:rsidRPr="00AA3070" w:rsidRDefault="00AA3070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:rsidR="00AA3070" w:rsidRPr="00357544" w:rsidRDefault="00AA3070" w:rsidP="00AA30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DE742E">
        <w:rPr>
          <w:rFonts w:ascii="Times New Roman" w:eastAsia="Times New Roman" w:hAnsi="Times New Roman"/>
          <w:b/>
          <w:i/>
          <w:sz w:val="26"/>
          <w:szCs w:val="26"/>
          <w:lang w:eastAsia="uk-UA"/>
        </w:rPr>
        <w:t>Додаток  1</w:t>
      </w:r>
    </w:p>
    <w:tbl>
      <w:tblPr>
        <w:tblW w:w="0" w:type="auto"/>
        <w:tblLayout w:type="fixed"/>
        <w:tblLook w:val="01E0"/>
      </w:tblPr>
      <w:tblGrid>
        <w:gridCol w:w="9468"/>
      </w:tblGrid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Pr="00DE742E" w:rsidRDefault="00AA3070" w:rsidP="0006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  <w:r w:rsidRPr="00DE742E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Орієнтовний перелік професій, за якими  у 20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val="en-US" w:eastAsia="uk-UA"/>
              </w:rPr>
              <w:t>20</w:t>
            </w:r>
            <w:r w:rsidRPr="00DE742E"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 xml:space="preserve"> році Львівською обласною службою зайнятості  буде здійснюватись професійне навчання зареєстрованих безробітних </w:t>
            </w:r>
          </w:p>
          <w:p w:rsidR="00AA3070" w:rsidRPr="00357544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</w:pP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Бармен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Верстатник деревообробних верстатів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Верстатник широкого профілю</w:t>
            </w:r>
          </w:p>
        </w:tc>
      </w:tr>
      <w:tr w:rsidR="00AA3070" w:rsidRPr="00DE742E" w:rsidTr="00061C44">
        <w:tc>
          <w:tcPr>
            <w:tcW w:w="9468" w:type="dxa"/>
            <w:vAlign w:val="center"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951318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Водій навантажувача</w:t>
            </w:r>
          </w:p>
        </w:tc>
      </w:tr>
      <w:tr w:rsidR="00AA3070" w:rsidRPr="00DE742E" w:rsidTr="00061C44">
        <w:tc>
          <w:tcPr>
            <w:tcW w:w="9468" w:type="dxa"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Електромонтер з ремонту та обслуговування електроустаткування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Електромеханік торговельного та холодильного устаткування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Електромеханік з ліфтів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Закрійник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Кравець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Кухар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Кондитер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Лісник 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Лісоруб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Ліфтер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Лицювальник-плиточник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Маляр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Машиніст бульдозера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Машиніст екскаватора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Машиніст крана автомобільного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Машиніст крана (кранівник)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Монтажник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гіпсокартонних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 конструкцій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Монтажник систем утеплення будівель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Муляр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Оператор верстатів з програмним керуванням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Офіціант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Охоронник          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Пекар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Покоївка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Слюсар-електрик з ремонту електроустаткування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Слюсар з експлуатації та ремонту газового устаткування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Слюсар з механоскладальних робіт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357544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Слюсар з ремонту колісних транспортних засобів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Слюсар з ремонту сільськогосподарських машин та устаткування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Слюсар-ремонтник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</w:t>
            </w:r>
            <w:r w:rsidRPr="00357544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люсар-сантехнік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Столяр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Столяр будівельний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Токар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Фрезерувальник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Швачка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Штукатур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sz w:val="20"/>
                <w:szCs w:val="20"/>
                <w:lang w:eastAsia="uk-UA"/>
              </w:rPr>
            </w:pP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Підвищення кваліфікації за робітничими професіями:</w:t>
            </w:r>
          </w:p>
          <w:p w:rsidR="00AA3070" w:rsidRPr="009E2C75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uk-UA"/>
              </w:rPr>
            </w:pPr>
            <w:r w:rsidRPr="009E2C75">
              <w:rPr>
                <w:rFonts w:ascii="Times New Roman" w:hAnsi="Times New Roman"/>
                <w:sz w:val="26"/>
                <w:szCs w:val="26"/>
              </w:rPr>
              <w:t>Машиніст автогрейдера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 xml:space="preserve">Водій автотранспортних засобів кат. С 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Водій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автотранспортних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засобів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кат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. Д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Водій автотранспортних засобів кат. Е</w:t>
            </w:r>
          </w:p>
          <w:p w:rsidR="00AA3070" w:rsidRPr="0001713D" w:rsidRDefault="00AA3070" w:rsidP="00061C44">
            <w:pPr>
              <w:spacing w:after="0" w:line="240" w:lineRule="auto"/>
              <w:ind w:right="-104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 w:eastAsia="uk-UA"/>
              </w:rPr>
            </w:pP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val="en-US" w:eastAsia="uk-UA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uk-UA"/>
              </w:rPr>
              <w:t>Підвищення кваліфікації за напрямами:</w:t>
            </w:r>
          </w:p>
          <w:p w:rsidR="00AA3070" w:rsidRPr="000C234F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</w:pPr>
            <w:proofErr w:type="spellStart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Англійська</w:t>
            </w:r>
            <w:proofErr w:type="spellEnd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мова</w:t>
            </w:r>
            <w:proofErr w:type="spellEnd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</w:t>
            </w:r>
            <w:proofErr w:type="spellStart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для</w:t>
            </w:r>
            <w:proofErr w:type="spellEnd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 xml:space="preserve">  ІТ-</w:t>
            </w:r>
            <w:proofErr w:type="spellStart"/>
            <w:r w:rsidRPr="000C234F">
              <w:rPr>
                <w:rFonts w:ascii="Times New Roman" w:eastAsia="Times New Roman" w:hAnsi="Times New Roman"/>
                <w:sz w:val="26"/>
                <w:szCs w:val="26"/>
                <w:lang w:val="en-US" w:eastAsia="uk-UA"/>
              </w:rPr>
              <w:t>спеціалістів</w:t>
            </w:r>
            <w:proofErr w:type="spellEnd"/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Будова та безпечна експлуатація парових та водогрійних котлів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Безпечні методи та прийоми обслуговування котелень</w:t>
            </w:r>
          </w:p>
        </w:tc>
      </w:tr>
      <w:tr w:rsidR="00AA3070" w:rsidRPr="00DE742E" w:rsidTr="00061C44">
        <w:tc>
          <w:tcPr>
            <w:tcW w:w="9468" w:type="dxa"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Вивчення сільськогосподарської техніки іноземного виробництва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Водії автомобілів, що працюють на зрідженому та стисненому газах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Експерти-оцінювачі земельних ділянок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lastRenderedPageBreak/>
              <w:t>Засоби комп’ютерної графіки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Засоби комп’ютерної поліграфії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Комп'ютерні технології обробки бухгалтерської документації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Користування та обслуговування інформаційно-облікових систем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Новітні інформаційні технології в сфері бухгалтерського та податкового обліку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lastRenderedPageBreak/>
              <w:t>Основи комп’ютерного та ВЕБ-дизайну</w:t>
            </w:r>
          </w:p>
        </w:tc>
      </w:tr>
      <w:tr w:rsidR="00AA3070" w:rsidRPr="00DE742E" w:rsidTr="00061C44">
        <w:tc>
          <w:tcPr>
            <w:tcW w:w="9468" w:type="dxa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Основи ландшафтного дизайну та озеленення населених місць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  <w:t>Прикладні програмні рішення бухгалтерського обліку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Сучасні технології вирощування сільськогосподарських культур та агротехнічні заходи підвищення їх врожайності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Сертифікація інженерів-землевпорядників</w:t>
            </w:r>
          </w:p>
        </w:tc>
      </w:tr>
      <w:tr w:rsidR="00AA3070" w:rsidRPr="00DE742E" w:rsidTr="00061C44">
        <w:tc>
          <w:tcPr>
            <w:tcW w:w="9468" w:type="dxa"/>
            <w:vAlign w:val="center"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Спеціальне навчання відповідальних осіб з правил технічної експлуатації та правил безпечної експлуатації електроустановок споживачів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Спеціальне навчання водіїв автотранспортних засобів, що здійснюють перевезення небезпечних вантажів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Спеціальне навчання трактористів-машиністів с/г виробництва з безпечного проведення робіт з пестицидами та агрохімікатами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Спеціальне навчання підсобних робітників, що працюють з отрутохімікатами на вимоги безпеки з охорони праці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061C4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Практичний web-дизайн: «створення та супроводження web-вузла»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Побудова креслень та тримірних моделей у програмі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Auto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CAD</w:t>
            </w:r>
          </w:p>
          <w:p w:rsidR="00AA3070" w:rsidRDefault="00AA3070" w:rsidP="00061C4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Технічне обслуговування та ремонт сільськогосподарської техніки</w:t>
            </w:r>
          </w:p>
        </w:tc>
      </w:tr>
      <w:tr w:rsidR="00AA3070" w:rsidRPr="00DE742E" w:rsidTr="00061C44">
        <w:tc>
          <w:tcPr>
            <w:tcW w:w="9468" w:type="dxa"/>
            <w:vAlign w:val="center"/>
            <w:hideMark/>
          </w:tcPr>
          <w:p w:rsidR="00AA3070" w:rsidRDefault="00AA3070" w:rsidP="00AA307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val="en-US" w:eastAsia="uk-UA"/>
              </w:rPr>
              <w:t xml:space="preserve">       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6"/>
                <w:szCs w:val="26"/>
                <w:lang w:eastAsia="uk-UA"/>
              </w:rPr>
              <w:t>Інші професії (спеціальності, напрями  або галузі знань), для навчання  за якими навчальний заклад має ліцензію на право здійснення освітньої діяльності.</w:t>
            </w:r>
          </w:p>
        </w:tc>
      </w:tr>
    </w:tbl>
    <w:p w:rsidR="00402FAA" w:rsidRDefault="00402FAA" w:rsidP="00AA3070">
      <w:pPr>
        <w:jc w:val="right"/>
        <w:rPr>
          <w:rFonts w:ascii="Times New Roman" w:hAnsi="Times New Roman"/>
          <w:i/>
          <w:sz w:val="28"/>
          <w:szCs w:val="28"/>
        </w:rPr>
      </w:pPr>
    </w:p>
    <w:p w:rsidR="00AA3070" w:rsidRPr="00812B50" w:rsidRDefault="00AA3070" w:rsidP="00AA3070">
      <w:pPr>
        <w:jc w:val="right"/>
        <w:rPr>
          <w:rFonts w:ascii="Times New Roman" w:hAnsi="Times New Roman"/>
          <w:i/>
          <w:sz w:val="28"/>
          <w:szCs w:val="28"/>
        </w:rPr>
      </w:pPr>
      <w:r w:rsidRPr="00812B50">
        <w:rPr>
          <w:rFonts w:ascii="Times New Roman" w:hAnsi="Times New Roman"/>
          <w:i/>
          <w:sz w:val="28"/>
          <w:szCs w:val="28"/>
        </w:rPr>
        <w:t xml:space="preserve">Додаток </w:t>
      </w:r>
      <w:r w:rsidRPr="00812B50">
        <w:rPr>
          <w:rFonts w:ascii="Times New Roman" w:hAnsi="Times New Roman"/>
          <w:i/>
          <w:sz w:val="28"/>
          <w:szCs w:val="28"/>
          <w:lang w:val="en-US"/>
        </w:rPr>
        <w:t xml:space="preserve"> 2</w:t>
      </w: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  <w:r w:rsidRPr="00932DCD">
        <w:rPr>
          <w:rFonts w:ascii="Times New Roman" w:hAnsi="Times New Roman"/>
          <w:b/>
          <w:sz w:val="28"/>
          <w:szCs w:val="28"/>
        </w:rPr>
        <w:t>Графік</w:t>
      </w:r>
      <w:r>
        <w:rPr>
          <w:rFonts w:ascii="Times New Roman" w:hAnsi="Times New Roman"/>
          <w:b/>
          <w:sz w:val="28"/>
          <w:szCs w:val="28"/>
        </w:rPr>
        <w:t xml:space="preserve"> прийому пропозицій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від </w:t>
      </w:r>
      <w:proofErr w:type="spellStart"/>
      <w:r w:rsidRPr="00C849C6">
        <w:rPr>
          <w:rFonts w:ascii="Times New Roman" w:hAnsi="Times New Roman"/>
          <w:b/>
          <w:sz w:val="28"/>
          <w:szCs w:val="28"/>
          <w:lang w:val="en-US"/>
        </w:rPr>
        <w:t>закладів</w:t>
      </w:r>
      <w:proofErr w:type="spellEnd"/>
      <w:r w:rsidRPr="00C849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C849C6">
        <w:rPr>
          <w:rFonts w:ascii="Times New Roman" w:hAnsi="Times New Roman"/>
          <w:b/>
          <w:sz w:val="28"/>
          <w:szCs w:val="28"/>
          <w:lang w:val="en-US"/>
        </w:rPr>
        <w:t>освіти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участі у</w:t>
      </w:r>
      <w:r w:rsidRPr="00C849C6">
        <w:rPr>
          <w:rFonts w:ascii="Times New Roman" w:hAnsi="Times New Roman"/>
          <w:b/>
          <w:sz w:val="28"/>
          <w:szCs w:val="28"/>
        </w:rPr>
        <w:t xml:space="preserve"> відб</w:t>
      </w:r>
      <w:r>
        <w:rPr>
          <w:rFonts w:ascii="Times New Roman" w:hAnsi="Times New Roman"/>
          <w:b/>
          <w:sz w:val="28"/>
          <w:szCs w:val="28"/>
        </w:rPr>
        <w:t>о</w:t>
      </w:r>
      <w:r w:rsidRPr="00C849C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і</w:t>
      </w:r>
      <w:r w:rsidRPr="00C849C6">
        <w:rPr>
          <w:rFonts w:ascii="Times New Roman" w:hAnsi="Times New Roman"/>
          <w:b/>
          <w:sz w:val="28"/>
          <w:szCs w:val="28"/>
        </w:rPr>
        <w:t xml:space="preserve"> для організації професійного навчання зареєстрованих безробітних та (або) їх проживання в період навчання</w:t>
      </w:r>
    </w:p>
    <w:p w:rsidR="00AA3070" w:rsidRDefault="00AA3070" w:rsidP="00AA307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3319"/>
        <w:gridCol w:w="2599"/>
      </w:tblGrid>
      <w:tr w:rsidR="00AA3070" w:rsidRPr="00812B50" w:rsidTr="00AA3070">
        <w:tc>
          <w:tcPr>
            <w:tcW w:w="3710" w:type="dxa"/>
            <w:shd w:val="clear" w:color="auto" w:fill="auto"/>
          </w:tcPr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B50">
              <w:rPr>
                <w:rFonts w:ascii="Times New Roman" w:hAnsi="Times New Roman"/>
                <w:b/>
                <w:sz w:val="28"/>
                <w:szCs w:val="28"/>
              </w:rPr>
              <w:t>Структурний підрозділ</w:t>
            </w:r>
          </w:p>
        </w:tc>
        <w:tc>
          <w:tcPr>
            <w:tcW w:w="3319" w:type="dxa"/>
            <w:shd w:val="clear" w:color="auto" w:fill="auto"/>
          </w:tcPr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B50">
              <w:rPr>
                <w:rFonts w:ascii="Times New Roman" w:hAnsi="Times New Roman"/>
                <w:b/>
                <w:sz w:val="28"/>
                <w:szCs w:val="28"/>
              </w:rPr>
              <w:t>Дні та години прийому пропозицій</w:t>
            </w:r>
          </w:p>
        </w:tc>
        <w:tc>
          <w:tcPr>
            <w:tcW w:w="2599" w:type="dxa"/>
            <w:shd w:val="clear" w:color="auto" w:fill="auto"/>
          </w:tcPr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2B50">
              <w:rPr>
                <w:rFonts w:ascii="Times New Roman" w:hAnsi="Times New Roman"/>
                <w:b/>
                <w:sz w:val="28"/>
                <w:szCs w:val="28"/>
              </w:rPr>
              <w:t>№ телефону</w:t>
            </w:r>
          </w:p>
        </w:tc>
      </w:tr>
      <w:tr w:rsidR="00AA3070" w:rsidRPr="00812B50" w:rsidTr="00AA3070">
        <w:tc>
          <w:tcPr>
            <w:tcW w:w="3710" w:type="dxa"/>
            <w:shd w:val="clear" w:color="auto" w:fill="auto"/>
          </w:tcPr>
          <w:p w:rsidR="00AA3070" w:rsidRPr="00812B50" w:rsidRDefault="00AA3070" w:rsidP="00061C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 xml:space="preserve">Відділ організації </w:t>
            </w:r>
            <w:proofErr w:type="spellStart"/>
            <w:r w:rsidRPr="00812B50">
              <w:rPr>
                <w:rFonts w:ascii="Times New Roman" w:hAnsi="Times New Roman"/>
                <w:sz w:val="28"/>
                <w:szCs w:val="28"/>
              </w:rPr>
              <w:t>профнавчання</w:t>
            </w:r>
            <w:proofErr w:type="spellEnd"/>
            <w:r w:rsidRPr="00812B5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A3070" w:rsidRPr="00812B50" w:rsidRDefault="00AA3070" w:rsidP="00061C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>Львівськ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12B50">
              <w:rPr>
                <w:rFonts w:ascii="Times New Roman" w:hAnsi="Times New Roman"/>
                <w:sz w:val="28"/>
                <w:szCs w:val="28"/>
              </w:rPr>
              <w:t xml:space="preserve"> обласн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812B50">
              <w:rPr>
                <w:rFonts w:ascii="Times New Roman" w:hAnsi="Times New Roman"/>
                <w:sz w:val="28"/>
                <w:szCs w:val="28"/>
              </w:rPr>
              <w:t xml:space="preserve"> центр зайнятості,</w:t>
            </w:r>
          </w:p>
          <w:p w:rsidR="00AA3070" w:rsidRPr="00812B50" w:rsidRDefault="00AA3070" w:rsidP="00061C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2B50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812B5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1FC4">
              <w:rPr>
                <w:rFonts w:ascii="Times New Roman" w:hAnsi="Times New Roman"/>
                <w:sz w:val="28"/>
                <w:szCs w:val="28"/>
              </w:rPr>
              <w:t>102,</w:t>
            </w:r>
            <w:r w:rsidRPr="00812B50">
              <w:rPr>
                <w:rFonts w:ascii="Times New Roman" w:hAnsi="Times New Roman"/>
                <w:sz w:val="28"/>
                <w:szCs w:val="28"/>
              </w:rPr>
              <w:t xml:space="preserve"> ІІ корпус,</w:t>
            </w:r>
          </w:p>
          <w:p w:rsidR="00AA3070" w:rsidRPr="00812B50" w:rsidRDefault="00AA3070" w:rsidP="00061C4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 xml:space="preserve">вул. Бортнянського 11а, </w:t>
            </w:r>
            <w:proofErr w:type="spellStart"/>
            <w:r w:rsidRPr="00812B50">
              <w:rPr>
                <w:rFonts w:ascii="Times New Roman" w:hAnsi="Times New Roman"/>
                <w:sz w:val="28"/>
                <w:szCs w:val="28"/>
              </w:rPr>
              <w:t>м.Львів</w:t>
            </w:r>
            <w:proofErr w:type="spellEnd"/>
            <w:r w:rsidRPr="00812B50">
              <w:rPr>
                <w:rFonts w:ascii="Times New Roman" w:hAnsi="Times New Roman"/>
                <w:sz w:val="28"/>
                <w:szCs w:val="28"/>
              </w:rPr>
              <w:t>, 79039</w:t>
            </w:r>
          </w:p>
        </w:tc>
        <w:tc>
          <w:tcPr>
            <w:tcW w:w="3319" w:type="dxa"/>
            <w:shd w:val="clear" w:color="auto" w:fill="auto"/>
          </w:tcPr>
          <w:p w:rsidR="00AA3070" w:rsidRPr="00812B50" w:rsidRDefault="00AA3070" w:rsidP="00061C4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AA3070" w:rsidRPr="00812B50" w:rsidRDefault="00AA3070" w:rsidP="00061C4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>Понеділок  -   10°°-16°°</w:t>
            </w:r>
          </w:p>
          <w:p w:rsidR="00AA3070" w:rsidRPr="00812B50" w:rsidRDefault="00AA3070" w:rsidP="00061C44">
            <w:pPr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 xml:space="preserve">Четвер        -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12B50">
              <w:rPr>
                <w:rFonts w:ascii="Times New Roman" w:hAnsi="Times New Roman"/>
                <w:sz w:val="28"/>
                <w:szCs w:val="28"/>
              </w:rPr>
              <w:t>0°°-16°°</w:t>
            </w:r>
          </w:p>
          <w:p w:rsidR="00AA3070" w:rsidRPr="00812B50" w:rsidRDefault="00AA3070" w:rsidP="00061C44">
            <w:pPr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>П'ятниця    -    10°°-15°°</w:t>
            </w:r>
          </w:p>
        </w:tc>
        <w:tc>
          <w:tcPr>
            <w:tcW w:w="2599" w:type="dxa"/>
            <w:shd w:val="clear" w:color="auto" w:fill="auto"/>
          </w:tcPr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>(032) 233-52-24</w:t>
            </w:r>
          </w:p>
          <w:p w:rsidR="00AA3070" w:rsidRPr="00812B50" w:rsidRDefault="00AA3070" w:rsidP="00061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B50">
              <w:rPr>
                <w:rFonts w:ascii="Times New Roman" w:hAnsi="Times New Roman"/>
                <w:sz w:val="28"/>
                <w:szCs w:val="28"/>
              </w:rPr>
              <w:t>(032) 233-40-09</w:t>
            </w:r>
          </w:p>
        </w:tc>
      </w:tr>
    </w:tbl>
    <w:p w:rsidR="00AA3070" w:rsidRPr="0022136B" w:rsidRDefault="00AA3070" w:rsidP="00AA307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en-US" w:eastAsia="uk-UA"/>
        </w:rPr>
      </w:pPr>
      <w:proofErr w:type="spellStart"/>
      <w:r w:rsidRPr="00B050AF"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  <w:lastRenderedPageBreak/>
        <w:t>Додаток</w:t>
      </w:r>
      <w:proofErr w:type="spellEnd"/>
      <w:r w:rsidRPr="00B050AF">
        <w:rPr>
          <w:rFonts w:ascii="Times New Roman" w:eastAsia="Times New Roman" w:hAnsi="Times New Roman"/>
          <w:b/>
          <w:i/>
          <w:sz w:val="24"/>
          <w:szCs w:val="24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uk-UA"/>
        </w:rPr>
        <w:t>3</w:t>
      </w:r>
    </w:p>
    <w:p w:rsidR="00AA3070" w:rsidRPr="00BA2F8E" w:rsidRDefault="00AA3070" w:rsidP="00AA3070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16"/>
          <w:szCs w:val="16"/>
          <w:lang w:val="ru-RU" w:eastAsia="uk-UA"/>
        </w:rPr>
      </w:pPr>
    </w:p>
    <w:p w:rsidR="00AA3070" w:rsidRPr="0001713D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1.Відомост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і</w:t>
      </w:r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про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навчально-матеріальну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базу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та технічне забезпечення  </w:t>
      </w:r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курсового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професійно-технічного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навчання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перепідготовки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proofErr w:type="gram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</w:t>
      </w:r>
      <w:proofErr w:type="gram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ідвищення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кваліфікації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з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а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єю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(напрямом)*</w:t>
      </w:r>
    </w:p>
    <w:p w:rsidR="00AA3070" w:rsidRPr="00BA2F8E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448"/>
        <w:gridCol w:w="2520"/>
        <w:gridCol w:w="1260"/>
        <w:gridCol w:w="932"/>
        <w:gridCol w:w="1339"/>
        <w:gridCol w:w="1134"/>
      </w:tblGrid>
      <w:tr w:rsidR="00AA3070" w:rsidRPr="00ED31D4" w:rsidTr="00061C4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№ з/</w:t>
            </w:r>
            <w:proofErr w:type="gram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gramEnd"/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приміщення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Назва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дисциплін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Площа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, кв</w:t>
            </w:r>
            <w:proofErr w:type="gram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.м</w:t>
            </w:r>
            <w:proofErr w:type="gramEnd"/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Площа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 на 1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учня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Забезпечення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обладнанням</w:t>
            </w:r>
            <w:proofErr w:type="spellEnd"/>
          </w:p>
        </w:tc>
      </w:tr>
      <w:tr w:rsidR="00AA3070" w:rsidRPr="00ED31D4" w:rsidTr="00061C4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Перелік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облад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Кіль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кість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 xml:space="preserve">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одиниць</w:t>
            </w:r>
            <w:proofErr w:type="spellEnd"/>
          </w:p>
        </w:tc>
      </w:tr>
      <w:tr w:rsidR="00AA3070" w:rsidRPr="00ED31D4" w:rsidTr="00061C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7</w:t>
            </w:r>
          </w:p>
        </w:tc>
      </w:tr>
      <w:tr w:rsidR="00AA3070" w:rsidRPr="00ED31D4" w:rsidTr="00061C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Кабінет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Лабораторія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Навчальна майстерня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інші приміщення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AA3070" w:rsidRPr="00BA2F8E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uk-UA"/>
        </w:rPr>
      </w:pPr>
    </w:p>
    <w:p w:rsidR="00AA3070" w:rsidRPr="0022136B" w:rsidRDefault="00AA3070" w:rsidP="00AA3070">
      <w:pPr>
        <w:spacing w:after="0" w:line="240" w:lineRule="auto"/>
        <w:jc w:val="both"/>
        <w:rPr>
          <w:rFonts w:ascii="Times New Roman" w:eastAsia="Times New Roman" w:hAnsi="Times New Roman"/>
          <w:i/>
          <w:lang w:val="en-US" w:eastAsia="uk-UA"/>
        </w:rPr>
      </w:pPr>
      <w:r>
        <w:rPr>
          <w:rFonts w:ascii="Times New Roman" w:eastAsia="Times New Roman" w:hAnsi="Times New Roman"/>
          <w:b/>
          <w:sz w:val="26"/>
          <w:szCs w:val="26"/>
          <w:lang w:eastAsia="uk-UA"/>
        </w:rPr>
        <w:t>*</w:t>
      </w:r>
      <w:r w:rsidRPr="00EE05D0">
        <w:rPr>
          <w:rFonts w:ascii="Times New Roman" w:eastAsia="Times New Roman" w:hAnsi="Times New Roman"/>
          <w:i/>
          <w:lang w:eastAsia="uk-UA"/>
        </w:rPr>
        <w:t xml:space="preserve">для навчання за робітничими професіями, відповідно до вимог Державних стандартів професійно-технічної освіти по </w:t>
      </w:r>
      <w:proofErr w:type="spellStart"/>
      <w:r w:rsidRPr="00EE05D0">
        <w:rPr>
          <w:rFonts w:ascii="Times New Roman" w:eastAsia="Times New Roman" w:hAnsi="Times New Roman"/>
          <w:i/>
          <w:lang w:eastAsia="uk-UA"/>
        </w:rPr>
        <w:t>кожій</w:t>
      </w:r>
      <w:proofErr w:type="spellEnd"/>
      <w:r w:rsidRPr="00EE05D0">
        <w:rPr>
          <w:rFonts w:ascii="Times New Roman" w:eastAsia="Times New Roman" w:hAnsi="Times New Roman"/>
          <w:i/>
          <w:lang w:eastAsia="uk-UA"/>
        </w:rPr>
        <w:t xml:space="preserve"> професії.</w:t>
      </w:r>
    </w:p>
    <w:p w:rsidR="00AA3070" w:rsidRPr="0001713D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2.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Дані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про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навчально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-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методичне</w:t>
      </w:r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забезпечення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курсового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професійн</w:t>
      </w:r>
      <w:proofErr w:type="gram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о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-</w:t>
      </w:r>
      <w:proofErr w:type="gram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технічного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навчання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перепідготовки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підвищення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кваліфікації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з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а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єю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(напрямом)</w:t>
      </w:r>
    </w:p>
    <w:p w:rsidR="00AA3070" w:rsidRPr="00F26EC5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804"/>
        <w:gridCol w:w="1418"/>
        <w:gridCol w:w="1276"/>
      </w:tblGrid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Default="00AA3070" w:rsidP="0006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№ </w:t>
            </w:r>
          </w:p>
          <w:p w:rsidR="00AA3070" w:rsidRPr="00FF7C8C" w:rsidRDefault="00AA3070" w:rsidP="0006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з/</w:t>
            </w:r>
            <w:proofErr w:type="gram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Показники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Необхідно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Фактично</w:t>
            </w:r>
            <w:proofErr w:type="spellEnd"/>
          </w:p>
        </w:tc>
      </w:tr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Загальна кількість навчальних дисциплін за навчальним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них забезпечені програмами, що затверджені в установленому порядку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 підручників за назвами з основних навчальних дисциплін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A3070" w:rsidRPr="00ED31D4" w:rsidTr="00061C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Перелік основної професійної документації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</w:p>
        </w:tc>
      </w:tr>
    </w:tbl>
    <w:p w:rsidR="00AA3070" w:rsidRPr="0022136B" w:rsidRDefault="00AA3070" w:rsidP="00AA307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en-US" w:eastAsia="uk-UA"/>
        </w:rPr>
      </w:pPr>
    </w:p>
    <w:p w:rsidR="00AA3070" w:rsidRPr="0001713D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3.Якісний склад кадрового забезпечення навчання </w:t>
      </w:r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курсового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професійно-технічного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навчання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перепідготовки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,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підвищення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кваліфікації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 xml:space="preserve">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з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а </w:t>
      </w:r>
      <w:proofErr w:type="spellStart"/>
      <w:r w:rsidRPr="0001713D">
        <w:rPr>
          <w:rFonts w:ascii="Times New Roman" w:eastAsia="Times New Roman" w:hAnsi="Times New Roman"/>
          <w:b/>
          <w:sz w:val="24"/>
          <w:szCs w:val="24"/>
          <w:lang w:val="ru-RU" w:eastAsia="uk-UA"/>
        </w:rPr>
        <w:t>професі</w:t>
      </w: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єю</w:t>
      </w:r>
      <w:proofErr w:type="spellEnd"/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(напрямом)</w:t>
      </w:r>
    </w:p>
    <w:p w:rsidR="00AA3070" w:rsidRPr="00FF7C8C" w:rsidRDefault="00AA3070" w:rsidP="00AA3070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1504"/>
        <w:gridCol w:w="1431"/>
        <w:gridCol w:w="951"/>
        <w:gridCol w:w="1520"/>
        <w:gridCol w:w="1419"/>
        <w:gridCol w:w="1424"/>
        <w:gridCol w:w="1418"/>
      </w:tblGrid>
      <w:tr w:rsidR="00AA3070" w:rsidRPr="00ED31D4" w:rsidTr="00061C4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предмету професійно-теоретичної, професійно-практичної підготовки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Прізвище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ім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>’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 по-батькові викладача, майстра в/н, інструктора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Назва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ладу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який закінчив,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ність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кваліфікація за дипломом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Категорія, педагогічне звання тощо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каліфі-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кації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хом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(в т.ч.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стажуван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ня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), (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лад</w:t>
            </w:r>
            <w:proofErr w:type="spellEnd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рік)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 яких умовах працює (за основним місцем роботи, за </w:t>
            </w:r>
            <w:proofErr w:type="spellStart"/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сумісн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</w:t>
            </w: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</w:tr>
      <w:tr w:rsidR="00AA3070" w:rsidRPr="00ED31D4" w:rsidTr="00061C4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AA3070" w:rsidRPr="00ED31D4" w:rsidTr="00061C4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A3070" w:rsidRPr="00ED31D4" w:rsidTr="00061C4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A3070" w:rsidRPr="00EE05D0" w:rsidRDefault="00AA3070" w:rsidP="00AA307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uk-UA"/>
        </w:rPr>
      </w:pPr>
    </w:p>
    <w:p w:rsidR="00AA3070" w:rsidRPr="0001713D" w:rsidRDefault="00AA3070" w:rsidP="00AA3070">
      <w:pPr>
        <w:tabs>
          <w:tab w:val="left" w:pos="0"/>
        </w:tabs>
        <w:spacing w:after="0" w:line="240" w:lineRule="auto"/>
        <w:ind w:left="714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01713D">
        <w:rPr>
          <w:rFonts w:ascii="Times New Roman" w:eastAsia="Times New Roman" w:hAnsi="Times New Roman"/>
          <w:b/>
          <w:sz w:val="24"/>
          <w:szCs w:val="24"/>
          <w:lang w:eastAsia="uk-UA"/>
        </w:rPr>
        <w:t>4.Бази для проведення виробничої практики.</w:t>
      </w:r>
    </w:p>
    <w:tbl>
      <w:tblPr>
        <w:tblpPr w:leftFromText="180" w:rightFromText="180" w:vertAnchor="text" w:horzAnchor="margin" w:tblpY="11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3685"/>
      </w:tblGrid>
      <w:tr w:rsidR="00AA3070" w:rsidRPr="00ED31D4" w:rsidTr="00061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Назва підприємства, організації, установи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Примітка</w:t>
            </w:r>
          </w:p>
        </w:tc>
      </w:tr>
      <w:tr w:rsidR="00AA3070" w:rsidRPr="00ED31D4" w:rsidTr="00061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F7C8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AA3070" w:rsidRPr="00ED31D4" w:rsidTr="00061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AA3070" w:rsidRPr="00ED31D4" w:rsidTr="00061C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EE05D0" w:rsidRDefault="00AA3070" w:rsidP="00061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70" w:rsidRPr="00FF7C8C" w:rsidRDefault="00AA3070" w:rsidP="00061C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AA3070" w:rsidRPr="000F7A90" w:rsidRDefault="00AA3070" w:rsidP="00AA3070">
      <w:p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en-US" w:eastAsia="uk-UA"/>
        </w:rPr>
      </w:pPr>
    </w:p>
    <w:p w:rsidR="00AA3070" w:rsidRPr="00682841" w:rsidRDefault="00AA3070" w:rsidP="003D2CBC">
      <w:pPr>
        <w:spacing w:before="40" w:after="40" w:line="240" w:lineRule="auto"/>
        <w:ind w:firstLine="454"/>
        <w:jc w:val="both"/>
        <w:rPr>
          <w:rFonts w:ascii="Times New Roman" w:eastAsia="Times New Roman" w:hAnsi="Times New Roman"/>
          <w:sz w:val="26"/>
          <w:szCs w:val="26"/>
          <w:lang w:eastAsia="uk-UA"/>
        </w:rPr>
      </w:pPr>
    </w:p>
    <w:sectPr w:rsidR="00AA3070" w:rsidRPr="00682841" w:rsidSect="006E58F3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4C" w:rsidRDefault="00507F4C" w:rsidP="008F6A8A">
      <w:pPr>
        <w:spacing w:after="0" w:line="240" w:lineRule="auto"/>
      </w:pPr>
      <w:r>
        <w:separator/>
      </w:r>
    </w:p>
  </w:endnote>
  <w:endnote w:type="continuationSeparator" w:id="0">
    <w:p w:rsidR="00507F4C" w:rsidRDefault="00507F4C" w:rsidP="008F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F4C" w:rsidRDefault="00507F4C">
    <w:pPr>
      <w:pStyle w:val="a5"/>
      <w:jc w:val="right"/>
    </w:pPr>
  </w:p>
  <w:p w:rsidR="00507F4C" w:rsidRDefault="00507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4C" w:rsidRDefault="00507F4C" w:rsidP="008F6A8A">
      <w:pPr>
        <w:spacing w:after="0" w:line="240" w:lineRule="auto"/>
      </w:pPr>
      <w:r>
        <w:separator/>
      </w:r>
    </w:p>
  </w:footnote>
  <w:footnote w:type="continuationSeparator" w:id="0">
    <w:p w:rsidR="00507F4C" w:rsidRDefault="00507F4C" w:rsidP="008F6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B60B0"/>
    <w:multiLevelType w:val="hybridMultilevel"/>
    <w:tmpl w:val="32E6E8F6"/>
    <w:lvl w:ilvl="0" w:tplc="0422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">
    <w:nsid w:val="6D453126"/>
    <w:multiLevelType w:val="multilevel"/>
    <w:tmpl w:val="15F8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6"/>
        </w:tabs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5"/>
        </w:tabs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03"/>
        </w:tabs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2">
    <w:nsid w:val="75A6338E"/>
    <w:multiLevelType w:val="multilevel"/>
    <w:tmpl w:val="E118E3C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77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130" w:hanging="1800"/>
      </w:pPr>
      <w:rPr>
        <w:rFonts w:hint="default"/>
        <w:b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A8D"/>
    <w:rsid w:val="00003B09"/>
    <w:rsid w:val="00012AF4"/>
    <w:rsid w:val="00051FCE"/>
    <w:rsid w:val="000A765B"/>
    <w:rsid w:val="000C58A4"/>
    <w:rsid w:val="000E0ACD"/>
    <w:rsid w:val="000E2456"/>
    <w:rsid w:val="0010454C"/>
    <w:rsid w:val="001321C9"/>
    <w:rsid w:val="001454CB"/>
    <w:rsid w:val="001709D6"/>
    <w:rsid w:val="00172100"/>
    <w:rsid w:val="00177075"/>
    <w:rsid w:val="00177961"/>
    <w:rsid w:val="00187CEF"/>
    <w:rsid w:val="0019006A"/>
    <w:rsid w:val="001A3F1E"/>
    <w:rsid w:val="001B0143"/>
    <w:rsid w:val="001E7AAF"/>
    <w:rsid w:val="00207AD8"/>
    <w:rsid w:val="00237400"/>
    <w:rsid w:val="00240B8D"/>
    <w:rsid w:val="002569CA"/>
    <w:rsid w:val="00287C83"/>
    <w:rsid w:val="002B28C6"/>
    <w:rsid w:val="002B6A8D"/>
    <w:rsid w:val="002B6F99"/>
    <w:rsid w:val="002F090A"/>
    <w:rsid w:val="00310F63"/>
    <w:rsid w:val="00311EBD"/>
    <w:rsid w:val="00327902"/>
    <w:rsid w:val="0033636B"/>
    <w:rsid w:val="00370894"/>
    <w:rsid w:val="00375B55"/>
    <w:rsid w:val="003763A9"/>
    <w:rsid w:val="00382AF8"/>
    <w:rsid w:val="003A21AE"/>
    <w:rsid w:val="003D2CBC"/>
    <w:rsid w:val="00402FAA"/>
    <w:rsid w:val="00404130"/>
    <w:rsid w:val="004602EB"/>
    <w:rsid w:val="00470A73"/>
    <w:rsid w:val="004C6CD3"/>
    <w:rsid w:val="004D0EDA"/>
    <w:rsid w:val="00507F4C"/>
    <w:rsid w:val="00520418"/>
    <w:rsid w:val="00534F2D"/>
    <w:rsid w:val="00545C74"/>
    <w:rsid w:val="00557128"/>
    <w:rsid w:val="00564205"/>
    <w:rsid w:val="005A20B2"/>
    <w:rsid w:val="006568F6"/>
    <w:rsid w:val="00665EE9"/>
    <w:rsid w:val="00682841"/>
    <w:rsid w:val="006E58F3"/>
    <w:rsid w:val="00707DFA"/>
    <w:rsid w:val="00724B7D"/>
    <w:rsid w:val="007633D1"/>
    <w:rsid w:val="007B023A"/>
    <w:rsid w:val="007B0449"/>
    <w:rsid w:val="007B5C27"/>
    <w:rsid w:val="007C529C"/>
    <w:rsid w:val="007E2B17"/>
    <w:rsid w:val="00810B96"/>
    <w:rsid w:val="00813D56"/>
    <w:rsid w:val="00832C19"/>
    <w:rsid w:val="0084240E"/>
    <w:rsid w:val="0089135D"/>
    <w:rsid w:val="008B2DA1"/>
    <w:rsid w:val="008C7553"/>
    <w:rsid w:val="008E55D7"/>
    <w:rsid w:val="008F23B2"/>
    <w:rsid w:val="008F6A8A"/>
    <w:rsid w:val="009006B6"/>
    <w:rsid w:val="009277DB"/>
    <w:rsid w:val="009642CE"/>
    <w:rsid w:val="009B5393"/>
    <w:rsid w:val="00A20DDC"/>
    <w:rsid w:val="00A426DC"/>
    <w:rsid w:val="00A431BE"/>
    <w:rsid w:val="00A87EF2"/>
    <w:rsid w:val="00AA3070"/>
    <w:rsid w:val="00AB7603"/>
    <w:rsid w:val="00AC35A3"/>
    <w:rsid w:val="00AE7355"/>
    <w:rsid w:val="00B331BA"/>
    <w:rsid w:val="00B507ED"/>
    <w:rsid w:val="00B711DB"/>
    <w:rsid w:val="00BC5244"/>
    <w:rsid w:val="00BF621B"/>
    <w:rsid w:val="00C02E13"/>
    <w:rsid w:val="00C45F02"/>
    <w:rsid w:val="00C611CD"/>
    <w:rsid w:val="00CA2521"/>
    <w:rsid w:val="00CA4BE3"/>
    <w:rsid w:val="00CA77C2"/>
    <w:rsid w:val="00CB4E19"/>
    <w:rsid w:val="00CC5897"/>
    <w:rsid w:val="00CD1D4E"/>
    <w:rsid w:val="00CD3C21"/>
    <w:rsid w:val="00D03BCA"/>
    <w:rsid w:val="00D1208D"/>
    <w:rsid w:val="00D23435"/>
    <w:rsid w:val="00D3391C"/>
    <w:rsid w:val="00D3752C"/>
    <w:rsid w:val="00D46A38"/>
    <w:rsid w:val="00D53398"/>
    <w:rsid w:val="00D53D32"/>
    <w:rsid w:val="00D56134"/>
    <w:rsid w:val="00D578CF"/>
    <w:rsid w:val="00D84AE8"/>
    <w:rsid w:val="00DD33B7"/>
    <w:rsid w:val="00DE1F61"/>
    <w:rsid w:val="00DE38EA"/>
    <w:rsid w:val="00DF440C"/>
    <w:rsid w:val="00E1030D"/>
    <w:rsid w:val="00E1436E"/>
    <w:rsid w:val="00E17194"/>
    <w:rsid w:val="00E179DE"/>
    <w:rsid w:val="00E54817"/>
    <w:rsid w:val="00E61696"/>
    <w:rsid w:val="00E71A5D"/>
    <w:rsid w:val="00E83FBA"/>
    <w:rsid w:val="00EA5EE1"/>
    <w:rsid w:val="00EA7E22"/>
    <w:rsid w:val="00EC128B"/>
    <w:rsid w:val="00EF1B46"/>
    <w:rsid w:val="00FD4500"/>
    <w:rsid w:val="00FE77EE"/>
    <w:rsid w:val="00FF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idtext">
    <w:name w:val="gridtext"/>
    <w:basedOn w:val="a0"/>
    <w:rsid w:val="00D84AE8"/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C45F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8F6A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F6A8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F6A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F6A8A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564205"/>
    <w:pPr>
      <w:ind w:left="720"/>
      <w:contextualSpacing/>
    </w:pPr>
  </w:style>
  <w:style w:type="character" w:customStyle="1" w:styleId="apple-converted-space">
    <w:name w:val="apple-converted-space"/>
    <w:basedOn w:val="a0"/>
    <w:rsid w:val="005A20B2"/>
  </w:style>
  <w:style w:type="character" w:styleId="a8">
    <w:name w:val="Hyperlink"/>
    <w:basedOn w:val="a0"/>
    <w:uiPriority w:val="99"/>
    <w:unhideWhenUsed/>
    <w:rsid w:val="005A20B2"/>
    <w:rPr>
      <w:color w:val="0000FF"/>
      <w:u w:val="single"/>
    </w:rPr>
  </w:style>
  <w:style w:type="character" w:customStyle="1" w:styleId="rvts46">
    <w:name w:val="rvts46"/>
    <w:basedOn w:val="a0"/>
    <w:rsid w:val="005A20B2"/>
  </w:style>
  <w:style w:type="character" w:customStyle="1" w:styleId="rvts11">
    <w:name w:val="rvts11"/>
    <w:basedOn w:val="a0"/>
    <w:rsid w:val="005A20B2"/>
  </w:style>
  <w:style w:type="paragraph" w:customStyle="1" w:styleId="rvps2">
    <w:name w:val="rvps2"/>
    <w:basedOn w:val="a"/>
    <w:rsid w:val="004C6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A4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426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3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70B0F-71CF-4173-9C22-CE2A0AC0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6735</Words>
  <Characters>3840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10554</CharactersWithSpaces>
  <SharedDoc>false</SharedDoc>
  <HLinks>
    <vt:vector size="6" baseType="variant"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http://zakon1.rada.gov.ua/laws/show/z0843-13</vt:lpwstr>
      </vt:variant>
      <vt:variant>
        <vt:lpwstr>n26#n26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prof5</dc:creator>
  <cp:lastModifiedBy>chance1</cp:lastModifiedBy>
  <cp:revision>2</cp:revision>
  <cp:lastPrinted>2017-11-06T12:07:00Z</cp:lastPrinted>
  <dcterms:created xsi:type="dcterms:W3CDTF">2020-01-17T14:09:00Z</dcterms:created>
  <dcterms:modified xsi:type="dcterms:W3CDTF">2020-01-17T14:09:00Z</dcterms:modified>
</cp:coreProperties>
</file>